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707A8B" w:rsidRDefault="00F60C78" w:rsidP="00F60C78">
      <w:pPr>
        <w:pStyle w:val="a4"/>
        <w:rPr>
          <w:rFonts w:eastAsia="宋体" w:cs="Arial"/>
          <w:sz w:val="24"/>
          <w:lang w:val="en-GB" w:eastAsia="zh-CN"/>
        </w:rPr>
      </w:pPr>
      <w:bookmarkStart w:id="0" w:name="_GoBack"/>
      <w:bookmarkEnd w:id="0"/>
      <w:r w:rsidRPr="00707A8B">
        <w:rPr>
          <w:rFonts w:eastAsia="宋体" w:cs="Arial"/>
          <w:sz w:val="24"/>
          <w:lang w:val="en-GB" w:eastAsia="zh-CN"/>
        </w:rPr>
        <w:t>3GPP TSG-RAN WG3 #1</w:t>
      </w:r>
      <w:r w:rsidR="00E10441" w:rsidRPr="00707A8B">
        <w:rPr>
          <w:rFonts w:eastAsia="宋体" w:cs="Arial"/>
          <w:sz w:val="24"/>
          <w:lang w:val="en-GB" w:eastAsia="zh-CN"/>
        </w:rPr>
        <w:t>1</w:t>
      </w:r>
      <w:r w:rsidR="00B17E99" w:rsidRPr="00707A8B">
        <w:rPr>
          <w:rFonts w:eastAsia="宋体" w:cs="Arial"/>
          <w:sz w:val="24"/>
          <w:lang w:val="en-GB" w:eastAsia="zh-CN"/>
        </w:rPr>
        <w:t>9</w:t>
      </w:r>
      <w:r w:rsidR="005229EC" w:rsidRPr="00707A8B">
        <w:rPr>
          <w:rFonts w:eastAsiaTheme="minorEastAsia" w:cs="Arial"/>
          <w:b w:val="0"/>
          <w:sz w:val="24"/>
          <w:lang w:eastAsia="zh-CN"/>
        </w:rPr>
        <w:t>bis-e</w:t>
      </w:r>
      <w:r w:rsidR="009216C5" w:rsidRPr="00707A8B">
        <w:rPr>
          <w:rFonts w:eastAsia="宋体" w:cs="Arial"/>
          <w:sz w:val="24"/>
          <w:lang w:val="en-GB" w:eastAsia="zh-CN"/>
        </w:rPr>
        <w:tab/>
      </w:r>
      <w:r w:rsidR="009216C5" w:rsidRPr="00707A8B">
        <w:rPr>
          <w:rFonts w:eastAsia="宋体" w:cs="Arial"/>
          <w:sz w:val="24"/>
          <w:lang w:val="en-GB" w:eastAsia="zh-CN"/>
        </w:rPr>
        <w:tab/>
        <w:t>R3-</w:t>
      </w:r>
      <w:r w:rsidR="00684A4E" w:rsidRPr="00707A8B">
        <w:rPr>
          <w:rFonts w:eastAsia="宋体" w:cs="Arial"/>
          <w:sz w:val="24"/>
          <w:lang w:val="en-GB" w:eastAsia="zh-CN"/>
        </w:rPr>
        <w:t>2</w:t>
      </w:r>
      <w:r w:rsidR="00675367" w:rsidRPr="00707A8B">
        <w:rPr>
          <w:rFonts w:eastAsia="宋体" w:cs="Arial"/>
          <w:sz w:val="24"/>
          <w:lang w:val="en-GB" w:eastAsia="zh-CN"/>
        </w:rPr>
        <w:t>2</w:t>
      </w:r>
      <w:r w:rsidR="00C65D12">
        <w:rPr>
          <w:rFonts w:eastAsia="宋体" w:cs="Arial" w:hint="eastAsia"/>
          <w:sz w:val="24"/>
          <w:lang w:val="en-GB" w:eastAsia="zh-CN"/>
        </w:rPr>
        <w:t>1321</w:t>
      </w:r>
    </w:p>
    <w:p w:rsidR="00F60C78" w:rsidRPr="00707A8B" w:rsidRDefault="005229EC" w:rsidP="005229EC">
      <w:pPr>
        <w:pStyle w:val="a4"/>
        <w:rPr>
          <w:rFonts w:eastAsiaTheme="minorEastAsia" w:cs="Arial"/>
          <w:sz w:val="24"/>
          <w:lang w:eastAsia="zh-CN"/>
        </w:rPr>
      </w:pPr>
      <w:r w:rsidRPr="00707A8B">
        <w:rPr>
          <w:rFonts w:cs="Arial"/>
          <w:sz w:val="24"/>
          <w:lang w:eastAsia="zh-CN"/>
        </w:rPr>
        <w:t>1</w:t>
      </w:r>
      <w:r w:rsidRPr="00707A8B">
        <w:rPr>
          <w:rFonts w:eastAsia="Calibri" w:cs="Arial"/>
          <w:sz w:val="24"/>
          <w:lang w:eastAsia="en-GB"/>
        </w:rPr>
        <w:t>7</w:t>
      </w:r>
      <w:r w:rsidRPr="00707A8B">
        <w:rPr>
          <w:rFonts w:eastAsia="Calibri" w:cs="Arial"/>
          <w:sz w:val="24"/>
          <w:vertAlign w:val="superscript"/>
          <w:lang w:eastAsia="en-GB"/>
        </w:rPr>
        <w:t>th</w:t>
      </w:r>
      <w:r w:rsidRPr="00707A8B">
        <w:rPr>
          <w:rFonts w:eastAsia="Calibri" w:cs="Arial"/>
          <w:sz w:val="24"/>
          <w:lang w:eastAsia="en-GB"/>
        </w:rPr>
        <w:t xml:space="preserve"> – </w:t>
      </w:r>
      <w:r w:rsidRPr="00707A8B">
        <w:rPr>
          <w:rFonts w:cs="Arial"/>
          <w:sz w:val="24"/>
          <w:lang w:eastAsia="zh-CN"/>
        </w:rPr>
        <w:t>26</w:t>
      </w:r>
      <w:r w:rsidRPr="00707A8B">
        <w:rPr>
          <w:rFonts w:cs="Arial"/>
          <w:sz w:val="24"/>
          <w:vertAlign w:val="superscript"/>
          <w:lang w:eastAsia="zh-CN"/>
        </w:rPr>
        <w:t>th</w:t>
      </w:r>
      <w:r w:rsidRPr="00707A8B">
        <w:rPr>
          <w:rFonts w:eastAsia="Calibri" w:cs="Arial"/>
          <w:sz w:val="24"/>
          <w:lang w:eastAsia="en-GB"/>
        </w:rPr>
        <w:t xml:space="preserve"> </w:t>
      </w:r>
      <w:r w:rsidRPr="00707A8B">
        <w:rPr>
          <w:rFonts w:cs="Arial"/>
          <w:sz w:val="24"/>
          <w:lang w:eastAsia="zh-CN"/>
        </w:rPr>
        <w:t>April</w:t>
      </w:r>
      <w:r w:rsidRPr="00707A8B">
        <w:rPr>
          <w:rFonts w:eastAsia="Calibri" w:cs="Arial"/>
          <w:sz w:val="24"/>
          <w:lang w:eastAsia="en-GB"/>
        </w:rPr>
        <w:t xml:space="preserve"> 202</w:t>
      </w:r>
      <w:r w:rsidRPr="00707A8B">
        <w:rPr>
          <w:rFonts w:eastAsia="宋体" w:cs="Arial"/>
          <w:sz w:val="24"/>
          <w:lang w:eastAsia="zh-CN"/>
        </w:rPr>
        <w:t>3</w:t>
      </w:r>
      <w:r w:rsidR="00B8732C" w:rsidRPr="00707A8B">
        <w:rPr>
          <w:rFonts w:eastAsiaTheme="minorEastAsia" w:cs="Arial"/>
          <w:sz w:val="24"/>
          <w:lang w:eastAsia="zh-CN"/>
        </w:rPr>
        <w:t xml:space="preserve"> </w:t>
      </w:r>
    </w:p>
    <w:p w:rsidR="00FC7F59" w:rsidRPr="00707A8B" w:rsidRDefault="00FC7F59" w:rsidP="00F60C78">
      <w:pPr>
        <w:pStyle w:val="a4"/>
        <w:tabs>
          <w:tab w:val="clear" w:pos="4536"/>
          <w:tab w:val="left" w:pos="1800"/>
        </w:tabs>
        <w:ind w:left="1800" w:hanging="1800"/>
        <w:jc w:val="both"/>
        <w:rPr>
          <w:rFonts w:eastAsia="宋体" w:cs="Arial"/>
          <w:sz w:val="24"/>
          <w:lang w:val="en-GB" w:eastAsia="zh-CN"/>
        </w:rPr>
      </w:pPr>
    </w:p>
    <w:p w:rsidR="0077785C" w:rsidRPr="00707A8B" w:rsidRDefault="0077785C" w:rsidP="0077785C">
      <w:pPr>
        <w:pStyle w:val="a4"/>
        <w:tabs>
          <w:tab w:val="left" w:pos="1800"/>
        </w:tabs>
        <w:jc w:val="both"/>
        <w:rPr>
          <w:rFonts w:eastAsiaTheme="minorEastAsia" w:cs="Arial"/>
          <w:sz w:val="24"/>
          <w:lang w:val="en-GB" w:eastAsia="zh-CN"/>
        </w:rPr>
      </w:pPr>
      <w:r w:rsidRPr="00707A8B">
        <w:rPr>
          <w:rFonts w:cs="Arial"/>
          <w:sz w:val="24"/>
          <w:lang w:val="en-GB"/>
        </w:rPr>
        <w:t>Agenda Item:</w:t>
      </w:r>
      <w:bookmarkStart w:id="1" w:name="Source"/>
      <w:bookmarkEnd w:id="1"/>
      <w:r w:rsidRPr="00707A8B">
        <w:rPr>
          <w:rFonts w:cs="Arial"/>
          <w:sz w:val="24"/>
          <w:lang w:val="en-GB"/>
        </w:rPr>
        <w:tab/>
      </w:r>
      <w:r w:rsidRPr="00707A8B">
        <w:rPr>
          <w:rFonts w:eastAsiaTheme="minorEastAsia" w:cs="Arial"/>
          <w:sz w:val="24"/>
          <w:lang w:val="en-GB" w:eastAsia="zh-CN"/>
        </w:rPr>
        <w:t>11.4</w:t>
      </w:r>
    </w:p>
    <w:p w:rsidR="00F60C78" w:rsidRPr="00707A8B" w:rsidRDefault="00F60C78" w:rsidP="00F60C78">
      <w:pPr>
        <w:pStyle w:val="a4"/>
        <w:tabs>
          <w:tab w:val="clear" w:pos="4536"/>
          <w:tab w:val="left" w:pos="1800"/>
        </w:tabs>
        <w:ind w:left="1800" w:hanging="1800"/>
        <w:jc w:val="both"/>
        <w:rPr>
          <w:rFonts w:eastAsia="宋体" w:cs="Arial"/>
          <w:sz w:val="24"/>
          <w:lang w:val="en-GB" w:eastAsia="zh-CN"/>
        </w:rPr>
      </w:pPr>
      <w:r w:rsidRPr="00707A8B">
        <w:rPr>
          <w:rFonts w:cs="Arial"/>
          <w:sz w:val="24"/>
          <w:lang w:val="en-GB"/>
        </w:rPr>
        <w:t>Source:</w:t>
      </w:r>
      <w:r w:rsidRPr="00707A8B">
        <w:rPr>
          <w:rFonts w:cs="Arial"/>
          <w:sz w:val="24"/>
          <w:lang w:val="en-GB"/>
        </w:rPr>
        <w:tab/>
      </w:r>
      <w:r w:rsidRPr="00707A8B">
        <w:rPr>
          <w:rFonts w:eastAsia="宋体" w:cs="Arial"/>
          <w:sz w:val="24"/>
          <w:lang w:val="en-GB" w:eastAsia="zh-CN"/>
        </w:rPr>
        <w:t>CATT</w:t>
      </w:r>
    </w:p>
    <w:p w:rsidR="00F60C78" w:rsidRPr="00707A8B" w:rsidRDefault="00F60C78" w:rsidP="00F60C78">
      <w:pPr>
        <w:pStyle w:val="a4"/>
        <w:tabs>
          <w:tab w:val="clear" w:pos="4536"/>
          <w:tab w:val="left" w:pos="1800"/>
          <w:tab w:val="left" w:pos="5103"/>
        </w:tabs>
        <w:jc w:val="both"/>
        <w:rPr>
          <w:rFonts w:eastAsiaTheme="minorEastAsia" w:cs="Arial"/>
          <w:sz w:val="24"/>
          <w:lang w:val="en-GB" w:eastAsia="zh-CN"/>
        </w:rPr>
      </w:pPr>
      <w:r w:rsidRPr="00707A8B">
        <w:rPr>
          <w:rFonts w:cs="Arial"/>
          <w:sz w:val="24"/>
          <w:lang w:val="en-GB"/>
        </w:rPr>
        <w:t>Title:</w:t>
      </w:r>
      <w:bookmarkStart w:id="2" w:name="Title"/>
      <w:bookmarkEnd w:id="2"/>
      <w:r w:rsidRPr="00707A8B">
        <w:rPr>
          <w:rFonts w:cs="Arial"/>
          <w:sz w:val="24"/>
          <w:lang w:val="en-GB"/>
        </w:rPr>
        <w:tab/>
      </w:r>
      <w:r w:rsidR="006C2069" w:rsidRPr="00707A8B">
        <w:rPr>
          <w:rFonts w:eastAsia="宋体" w:cs="Arial"/>
          <w:sz w:val="24"/>
          <w:lang w:val="en-GB" w:eastAsia="zh-CN"/>
        </w:rPr>
        <w:t>Discussion on</w:t>
      </w:r>
      <w:r w:rsidRPr="00707A8B">
        <w:rPr>
          <w:rFonts w:eastAsia="宋体" w:cs="Arial"/>
          <w:sz w:val="24"/>
          <w:lang w:val="en-GB" w:eastAsia="zh-CN"/>
        </w:rPr>
        <w:t xml:space="preserve"> </w:t>
      </w:r>
      <w:r w:rsidR="00A32ADE" w:rsidRPr="00707A8B">
        <w:rPr>
          <w:rFonts w:eastAsia="宋体" w:cs="Arial"/>
          <w:sz w:val="24"/>
          <w:lang w:val="en-GB" w:eastAsia="zh-CN"/>
        </w:rPr>
        <w:t>Left-over issues</w:t>
      </w:r>
    </w:p>
    <w:p w:rsidR="00F60C78" w:rsidRPr="00707A8B" w:rsidRDefault="00F60C78" w:rsidP="00F60C78">
      <w:pPr>
        <w:pStyle w:val="a4"/>
        <w:tabs>
          <w:tab w:val="left" w:pos="1800"/>
        </w:tabs>
        <w:jc w:val="both"/>
        <w:rPr>
          <w:rFonts w:eastAsia="宋体" w:cs="Arial"/>
          <w:sz w:val="24"/>
          <w:lang w:val="en-GB" w:eastAsia="zh-CN"/>
        </w:rPr>
      </w:pPr>
      <w:r w:rsidRPr="00707A8B">
        <w:rPr>
          <w:rFonts w:cs="Arial"/>
          <w:sz w:val="24"/>
          <w:lang w:val="en-GB"/>
        </w:rPr>
        <w:t>Document for:</w:t>
      </w:r>
      <w:r w:rsidRPr="00707A8B">
        <w:rPr>
          <w:rFonts w:cs="Arial"/>
          <w:sz w:val="24"/>
          <w:lang w:val="en-GB"/>
        </w:rPr>
        <w:tab/>
      </w:r>
      <w:bookmarkStart w:id="3" w:name="DocumentFor"/>
      <w:bookmarkEnd w:id="3"/>
      <w:r w:rsidRPr="00707A8B">
        <w:rPr>
          <w:rFonts w:cs="Arial"/>
          <w:sz w:val="24"/>
        </w:rPr>
        <w:t>Discussio</w:t>
      </w:r>
      <w:r w:rsidRPr="00707A8B">
        <w:rPr>
          <w:rFonts w:eastAsia="宋体" w:cs="Arial"/>
          <w:sz w:val="24"/>
          <w:lang w:eastAsia="zh-CN"/>
        </w:rPr>
        <w:t>n</w:t>
      </w:r>
    </w:p>
    <w:p w:rsidR="00F60C78" w:rsidRPr="00707A8B"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07A8B">
        <w:rPr>
          <w:rFonts w:eastAsia="Arial"/>
          <w:b w:val="0"/>
          <w:bCs w:val="0"/>
          <w:noProof/>
          <w:kern w:val="0"/>
          <w:sz w:val="36"/>
          <w:szCs w:val="20"/>
          <w:lang w:val="en-GB" w:eastAsia="en-US"/>
        </w:rPr>
        <w:t>Introduction</w:t>
      </w:r>
    </w:p>
    <w:p w:rsidR="007F5234" w:rsidRPr="00707A8B" w:rsidRDefault="00A93F28" w:rsidP="007F5234">
      <w:pPr>
        <w:spacing w:line="276" w:lineRule="auto"/>
        <w:jc w:val="both"/>
        <w:rPr>
          <w:rFonts w:ascii="Arial" w:eastAsiaTheme="minorEastAsia" w:hAnsi="Arial" w:cs="Arial"/>
          <w:color w:val="000000" w:themeColor="text1"/>
          <w:lang w:eastAsia="zh-CN"/>
        </w:rPr>
      </w:pPr>
      <w:r w:rsidRPr="00707A8B">
        <w:rPr>
          <w:rFonts w:ascii="Arial" w:eastAsia="MS Mincho" w:hAnsi="Arial" w:cs="Arial"/>
          <w:color w:val="000000" w:themeColor="text1"/>
          <w:lang w:eastAsia="zh-CN"/>
        </w:rPr>
        <w:t>I</w:t>
      </w:r>
      <w:r w:rsidR="0049174E" w:rsidRPr="00707A8B">
        <w:rPr>
          <w:rFonts w:ascii="Arial" w:eastAsiaTheme="minorEastAsia" w:hAnsi="Arial" w:cs="Arial"/>
          <w:color w:val="000000" w:themeColor="text1"/>
          <w:lang w:eastAsia="zh-CN"/>
        </w:rPr>
        <w:t>n last ran3 meeting</w:t>
      </w:r>
      <w:r w:rsidRPr="00707A8B">
        <w:rPr>
          <w:rFonts w:ascii="Arial" w:eastAsia="MS Mincho" w:hAnsi="Arial" w:cs="Arial"/>
          <w:color w:val="000000" w:themeColor="text1"/>
          <w:lang w:eastAsia="zh-CN"/>
        </w:rPr>
        <w:t xml:space="preserve">, </w:t>
      </w:r>
      <w:r w:rsidR="00AD1CE3" w:rsidRPr="00707A8B">
        <w:rPr>
          <w:rFonts w:ascii="Arial" w:eastAsia="MS Mincho" w:hAnsi="Arial" w:cs="Arial"/>
          <w:color w:val="000000" w:themeColor="text1"/>
          <w:lang w:eastAsia="zh-CN"/>
        </w:rPr>
        <w:t xml:space="preserve">the following agreements have been achieved. And it is captured in chair Notes [1]: </w:t>
      </w:r>
      <w:r w:rsidRPr="00707A8B">
        <w:rPr>
          <w:rFonts w:ascii="Arial" w:eastAsia="MS Mincho" w:hAnsi="Arial" w:cs="Arial"/>
          <w:color w:val="000000" w:themeColor="text1"/>
          <w:lang w:eastAsia="zh-CN"/>
        </w:rPr>
        <w:t xml:space="preserve"> </w:t>
      </w:r>
    </w:p>
    <w:p w:rsidR="000E53AC" w:rsidRPr="00707A8B" w:rsidRDefault="000E53AC" w:rsidP="007F5234">
      <w:pPr>
        <w:spacing w:line="276" w:lineRule="auto"/>
        <w:jc w:val="both"/>
        <w:rPr>
          <w:rFonts w:ascii="Arial" w:eastAsiaTheme="minorEastAsia" w:hAnsi="Arial" w:cs="Arial"/>
          <w:b/>
          <w:color w:val="000000" w:themeColor="text1"/>
          <w:sz w:val="18"/>
          <w:szCs w:val="18"/>
          <w:lang w:eastAsia="zh-CN"/>
        </w:rPr>
      </w:pPr>
      <w:r w:rsidRPr="00707A8B">
        <w:rPr>
          <w:rFonts w:ascii="Arial" w:eastAsia="MS Mincho" w:hAnsi="Arial" w:cs="Arial"/>
          <w:b/>
          <w:iCs/>
          <w:color w:val="00B050"/>
          <w:kern w:val="2"/>
          <w:sz w:val="18"/>
          <w:szCs w:val="18"/>
        </w:rPr>
        <w:t>RAN3 to await the further progress of SA4 and ITU-T before proceeding further on the topic of RVQoE value.</w:t>
      </w:r>
    </w:p>
    <w:p w:rsidR="000E53AC" w:rsidRPr="00707A8B" w:rsidRDefault="000E53AC" w:rsidP="000E53AC">
      <w:pPr>
        <w:rPr>
          <w:rFonts w:ascii="Arial" w:hAnsi="Arial" w:cs="Arial"/>
          <w:b/>
          <w:iCs/>
          <w:color w:val="00B050"/>
          <w:kern w:val="2"/>
          <w:sz w:val="18"/>
          <w:szCs w:val="18"/>
        </w:rPr>
      </w:pPr>
      <w:r w:rsidRPr="00707A8B">
        <w:rPr>
          <w:rFonts w:ascii="Arial" w:hAnsi="Arial" w:cs="Arial"/>
          <w:b/>
          <w:iCs/>
          <w:color w:val="00B050"/>
          <w:kern w:val="2"/>
          <w:sz w:val="18"/>
          <w:szCs w:val="18"/>
        </w:rPr>
        <w:t xml:space="preserve">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 </w:t>
      </w:r>
    </w:p>
    <w:p w:rsidR="00AD1CE3" w:rsidRPr="00707A8B" w:rsidRDefault="000E53AC" w:rsidP="000E53AC">
      <w:pPr>
        <w:widowControl w:val="0"/>
        <w:spacing w:line="360" w:lineRule="auto"/>
        <w:jc w:val="both"/>
        <w:rPr>
          <w:rFonts w:ascii="Arial" w:eastAsiaTheme="minorEastAsia" w:hAnsi="Arial" w:cs="Arial"/>
          <w:b/>
          <w:kern w:val="2"/>
          <w:sz w:val="18"/>
          <w:szCs w:val="18"/>
          <w:lang w:eastAsia="zh-CN"/>
        </w:rPr>
      </w:pPr>
      <w:r w:rsidRPr="00707A8B">
        <w:rPr>
          <w:rFonts w:ascii="Arial" w:hAnsi="Arial" w:cs="Arial"/>
          <w:b/>
          <w:iCs/>
          <w:color w:val="00B050"/>
          <w:kern w:val="2"/>
          <w:sz w:val="18"/>
          <w:szCs w:val="18"/>
        </w:rPr>
        <w:t>Introduce the deactivation of RAN visible QoE information transfer via F1. No need to introduce pause/resume mechanism in Release 18.</w:t>
      </w:r>
    </w:p>
    <w:p w:rsidR="009A435A" w:rsidRPr="00707A8B" w:rsidRDefault="00A93F28" w:rsidP="00850069">
      <w:pPr>
        <w:spacing w:line="276" w:lineRule="auto"/>
        <w:jc w:val="both"/>
        <w:rPr>
          <w:rFonts w:ascii="Arial" w:eastAsiaTheme="minorEastAsia" w:hAnsi="Arial" w:cs="Arial"/>
          <w:color w:val="000000" w:themeColor="text1"/>
          <w:lang w:val="en-GB" w:eastAsia="zh-CN"/>
        </w:rPr>
      </w:pPr>
      <w:r w:rsidRPr="00707A8B">
        <w:rPr>
          <w:rFonts w:ascii="Arial" w:eastAsiaTheme="minorEastAsia" w:hAnsi="Arial" w:cs="Arial"/>
          <w:color w:val="000000" w:themeColor="text1"/>
          <w:lang w:eastAsia="zh-CN"/>
        </w:rPr>
        <w:t>I</w:t>
      </w:r>
      <w:r w:rsidRPr="00707A8B">
        <w:rPr>
          <w:rFonts w:ascii="Arial" w:eastAsia="MS Mincho" w:hAnsi="Arial" w:cs="Arial"/>
          <w:color w:val="000000" w:themeColor="text1"/>
          <w:lang w:eastAsia="zh-CN"/>
        </w:rPr>
        <w:t>n this contribution</w:t>
      </w:r>
      <w:r w:rsidRPr="00707A8B">
        <w:rPr>
          <w:rFonts w:ascii="Arial" w:eastAsiaTheme="minorEastAsia" w:hAnsi="Arial" w:cs="Arial"/>
          <w:color w:val="000000" w:themeColor="text1"/>
          <w:lang w:eastAsia="zh-CN"/>
        </w:rPr>
        <w:t>,</w:t>
      </w:r>
      <w:r w:rsidRPr="00707A8B">
        <w:rPr>
          <w:rFonts w:ascii="Arial" w:eastAsia="MS Mincho" w:hAnsi="Arial" w:cs="Arial"/>
          <w:color w:val="000000" w:themeColor="text1"/>
          <w:lang w:eastAsia="zh-CN"/>
        </w:rPr>
        <w:t xml:space="preserve"> we provide some analysis</w:t>
      </w:r>
      <w:r w:rsidR="006F667E" w:rsidRPr="00707A8B">
        <w:rPr>
          <w:rFonts w:ascii="Arial" w:eastAsiaTheme="minorEastAsia" w:hAnsi="Arial" w:cs="Arial"/>
          <w:color w:val="000000" w:themeColor="text1"/>
          <w:lang w:eastAsia="zh-CN"/>
        </w:rPr>
        <w:t xml:space="preserve"> on open issue</w:t>
      </w:r>
      <w:r w:rsidR="009A435A" w:rsidRPr="00707A8B">
        <w:rPr>
          <w:rFonts w:ascii="Arial" w:eastAsia="MS Mincho" w:hAnsi="Arial" w:cs="Arial"/>
          <w:color w:val="000000" w:themeColor="text1"/>
          <w:lang w:eastAsia="zh-CN"/>
        </w:rPr>
        <w:t>.</w:t>
      </w:r>
    </w:p>
    <w:p w:rsidR="004A7AA3" w:rsidRPr="00707A8B"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07A8B">
        <w:rPr>
          <w:rFonts w:eastAsia="Arial"/>
          <w:b w:val="0"/>
          <w:bCs w:val="0"/>
          <w:noProof/>
          <w:kern w:val="0"/>
          <w:sz w:val="36"/>
          <w:szCs w:val="20"/>
          <w:lang w:val="en-GB" w:eastAsia="en-US"/>
        </w:rPr>
        <w:t>Discussion</w:t>
      </w:r>
    </w:p>
    <w:p w:rsidR="00841478" w:rsidRPr="00707A8B" w:rsidRDefault="00841478" w:rsidP="00841478">
      <w:pPr>
        <w:pStyle w:val="a0"/>
        <w:rPr>
          <w:rFonts w:ascii="Arial" w:eastAsia="宋体" w:hAnsi="Arial" w:cs="Arial"/>
          <w:b/>
          <w:sz w:val="24"/>
          <w:lang w:eastAsia="zh-CN"/>
        </w:rPr>
      </w:pPr>
      <w:r w:rsidRPr="00707A8B">
        <w:rPr>
          <w:rFonts w:ascii="Arial" w:eastAsia="宋体" w:hAnsi="Arial" w:cs="Arial"/>
          <w:b/>
          <w:sz w:val="24"/>
          <w:lang w:eastAsia="zh-CN"/>
        </w:rPr>
        <w:t>2.</w:t>
      </w:r>
      <w:r w:rsidR="00982A9E" w:rsidRPr="00707A8B">
        <w:rPr>
          <w:rFonts w:ascii="Arial" w:eastAsia="宋体" w:hAnsi="Arial" w:cs="Arial"/>
          <w:b/>
          <w:sz w:val="24"/>
          <w:lang w:eastAsia="zh-CN"/>
        </w:rPr>
        <w:t>1</w:t>
      </w:r>
      <w:r w:rsidRPr="00707A8B">
        <w:rPr>
          <w:rFonts w:ascii="Arial" w:eastAsia="宋体" w:hAnsi="Arial" w:cs="Arial"/>
          <w:b/>
          <w:sz w:val="24"/>
          <w:lang w:eastAsia="zh-CN"/>
        </w:rPr>
        <w:t xml:space="preserve"> </w:t>
      </w:r>
      <w:r w:rsidR="002D28C3" w:rsidRPr="00707A8B">
        <w:rPr>
          <w:rFonts w:ascii="Arial" w:eastAsia="宋体" w:hAnsi="Arial" w:cs="Arial"/>
          <w:b/>
          <w:sz w:val="24"/>
          <w:lang w:eastAsia="zh-CN"/>
        </w:rPr>
        <w:t>event-based triggers of RVQoE</w:t>
      </w:r>
      <w:r w:rsidR="005437A0" w:rsidRPr="00707A8B">
        <w:rPr>
          <w:rFonts w:ascii="Arial" w:eastAsia="宋体" w:hAnsi="Arial" w:cs="Arial"/>
          <w:b/>
          <w:sz w:val="24"/>
          <w:lang w:eastAsia="zh-CN"/>
        </w:rPr>
        <w:t xml:space="preserve"> for mobility</w:t>
      </w:r>
    </w:p>
    <w:p w:rsidR="005437A0" w:rsidRPr="00707A8B" w:rsidRDefault="00EC1F1F" w:rsidP="00E75EC4">
      <w:pPr>
        <w:pStyle w:val="a0"/>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 xml:space="preserve">For </w:t>
      </w:r>
      <w:r w:rsidR="00E457B3">
        <w:rPr>
          <w:rFonts w:ascii="Arial" w:eastAsiaTheme="minorEastAsia" w:hAnsi="Arial" w:cs="Arial"/>
          <w:bCs/>
          <w:color w:val="000000" w:themeColor="text1"/>
          <w:szCs w:val="22"/>
          <w:lang w:val="en-GB" w:eastAsia="zh-CN"/>
        </w:rPr>
        <w:t>the</w:t>
      </w:r>
      <w:r w:rsidR="00E457B3">
        <w:rPr>
          <w:rFonts w:ascii="Arial" w:eastAsiaTheme="minorEastAsia" w:hAnsi="Arial" w:cs="Arial" w:hint="eastAsia"/>
          <w:bCs/>
          <w:color w:val="000000" w:themeColor="text1"/>
          <w:szCs w:val="22"/>
          <w:lang w:val="en-GB" w:eastAsia="zh-CN"/>
        </w:rPr>
        <w:t xml:space="preserve"> </w:t>
      </w:r>
      <w:r w:rsidR="00E457B3">
        <w:rPr>
          <w:rFonts w:ascii="Arial" w:eastAsiaTheme="minorEastAsia" w:hAnsi="Arial" w:cs="Arial"/>
          <w:bCs/>
          <w:color w:val="000000" w:themeColor="text1"/>
          <w:szCs w:val="22"/>
          <w:lang w:val="en-GB" w:eastAsia="zh-CN"/>
        </w:rPr>
        <w:t>metrics</w:t>
      </w:r>
      <w:r w:rsidR="00E457B3">
        <w:rPr>
          <w:rFonts w:ascii="Arial" w:eastAsiaTheme="minorEastAsia" w:hAnsi="Arial" w:cs="Arial" w:hint="eastAsia"/>
          <w:bCs/>
          <w:color w:val="000000" w:themeColor="text1"/>
          <w:szCs w:val="22"/>
          <w:lang w:val="en-GB" w:eastAsia="zh-CN"/>
        </w:rPr>
        <w:t xml:space="preserve"> B</w:t>
      </w:r>
      <w:r w:rsidR="00E457B3">
        <w:rPr>
          <w:rFonts w:ascii="Arial" w:eastAsiaTheme="minorEastAsia" w:hAnsi="Arial" w:cs="Arial"/>
          <w:bCs/>
          <w:color w:val="000000" w:themeColor="text1"/>
          <w:szCs w:val="22"/>
          <w:lang w:val="en-GB" w:eastAsia="zh-CN"/>
        </w:rPr>
        <w:t xml:space="preserve">uffer </w:t>
      </w:r>
      <w:r w:rsidR="00E457B3">
        <w:rPr>
          <w:rFonts w:ascii="Arial" w:eastAsiaTheme="minorEastAsia" w:hAnsi="Arial" w:cs="Arial" w:hint="eastAsia"/>
          <w:bCs/>
          <w:color w:val="000000" w:themeColor="text1"/>
          <w:szCs w:val="22"/>
          <w:lang w:val="en-GB" w:eastAsia="zh-CN"/>
        </w:rPr>
        <w:t>L</w:t>
      </w:r>
      <w:r w:rsidRPr="00707A8B">
        <w:rPr>
          <w:rFonts w:ascii="Arial" w:eastAsiaTheme="minorEastAsia" w:hAnsi="Arial" w:cs="Arial"/>
          <w:bCs/>
          <w:color w:val="000000" w:themeColor="text1"/>
          <w:szCs w:val="22"/>
          <w:lang w:val="en-GB" w:eastAsia="zh-CN"/>
        </w:rPr>
        <w:t>evel</w:t>
      </w:r>
      <w:r>
        <w:rPr>
          <w:rFonts w:ascii="Arial" w:eastAsiaTheme="minorEastAsia" w:hAnsi="Arial" w:cs="Arial" w:hint="eastAsia"/>
          <w:bCs/>
          <w:color w:val="000000" w:themeColor="text1"/>
          <w:szCs w:val="22"/>
          <w:lang w:val="en-GB" w:eastAsia="zh-CN"/>
        </w:rPr>
        <w:t xml:space="preserve">, we </w:t>
      </w:r>
      <w:r w:rsidR="005437A0" w:rsidRPr="00707A8B">
        <w:rPr>
          <w:rFonts w:ascii="Arial" w:eastAsiaTheme="minorEastAsia" w:hAnsi="Arial" w:cs="Arial"/>
          <w:bCs/>
          <w:color w:val="000000" w:themeColor="text1"/>
          <w:szCs w:val="22"/>
          <w:lang w:val="en-GB" w:eastAsia="zh-CN"/>
        </w:rPr>
        <w:t>agreed to introduce a threshold-based trigger for RVQoE reporting</w:t>
      </w:r>
      <w:r>
        <w:rPr>
          <w:rFonts w:ascii="Arial" w:eastAsiaTheme="minorEastAsia" w:hAnsi="Arial" w:cs="Arial" w:hint="eastAsia"/>
          <w:bCs/>
          <w:color w:val="000000" w:themeColor="text1"/>
          <w:szCs w:val="22"/>
          <w:lang w:val="en-GB" w:eastAsia="zh-CN"/>
        </w:rPr>
        <w:t>.</w:t>
      </w:r>
      <w:r w:rsidR="005437A0" w:rsidRPr="00707A8B">
        <w:rPr>
          <w:rFonts w:ascii="Arial" w:eastAsiaTheme="minorEastAsia" w:hAnsi="Arial" w:cs="Arial"/>
          <w:bCs/>
          <w:color w:val="000000" w:themeColor="text1"/>
          <w:szCs w:val="22"/>
          <w:lang w:val="en-GB" w:eastAsia="zh-CN"/>
        </w:rPr>
        <w:t xml:space="preserve"> </w:t>
      </w:r>
      <w:r w:rsidR="00E457B3">
        <w:rPr>
          <w:rFonts w:ascii="Arial" w:eastAsiaTheme="minorEastAsia" w:hAnsi="Arial" w:cs="Arial" w:hint="eastAsia"/>
          <w:bCs/>
          <w:color w:val="000000" w:themeColor="text1"/>
          <w:szCs w:val="22"/>
          <w:lang w:val="en-GB" w:eastAsia="zh-CN"/>
        </w:rPr>
        <w:t>F</w:t>
      </w:r>
      <w:r w:rsidR="005437A0" w:rsidRPr="00707A8B">
        <w:rPr>
          <w:rFonts w:ascii="Arial" w:eastAsiaTheme="minorEastAsia" w:hAnsi="Arial" w:cs="Arial"/>
          <w:bCs/>
          <w:color w:val="000000" w:themeColor="text1"/>
          <w:szCs w:val="22"/>
          <w:lang w:val="en-GB" w:eastAsia="zh-CN"/>
        </w:rPr>
        <w:t xml:space="preserve">or </w:t>
      </w:r>
      <w:r w:rsidR="00E457B3">
        <w:rPr>
          <w:rFonts w:ascii="Arial" w:eastAsiaTheme="minorEastAsia" w:hAnsi="Arial" w:cs="Arial"/>
          <w:bCs/>
          <w:color w:val="000000" w:themeColor="text1"/>
          <w:szCs w:val="22"/>
          <w:lang w:val="en-GB" w:eastAsia="zh-CN"/>
        </w:rPr>
        <w:t>the</w:t>
      </w:r>
      <w:r w:rsidR="00E457B3">
        <w:rPr>
          <w:rFonts w:ascii="Arial" w:eastAsiaTheme="minorEastAsia" w:hAnsi="Arial" w:cs="Arial" w:hint="eastAsia"/>
          <w:bCs/>
          <w:color w:val="000000" w:themeColor="text1"/>
          <w:szCs w:val="22"/>
          <w:lang w:val="en-GB" w:eastAsia="zh-CN"/>
        </w:rPr>
        <w:t xml:space="preserve"> metrics </w:t>
      </w:r>
      <w:r w:rsidR="00E457B3" w:rsidRPr="00E457B3">
        <w:rPr>
          <w:rFonts w:ascii="Arial" w:eastAsiaTheme="minorEastAsia" w:hAnsi="Arial" w:cs="Arial"/>
          <w:bCs/>
          <w:color w:val="000000" w:themeColor="text1"/>
          <w:szCs w:val="22"/>
          <w:lang w:val="en-GB" w:eastAsia="zh-CN"/>
        </w:rPr>
        <w:t>Playout Delay for Media Startup</w:t>
      </w:r>
      <w:r w:rsidR="005437A0" w:rsidRPr="00707A8B">
        <w:rPr>
          <w:rFonts w:ascii="Arial" w:eastAsiaTheme="minorEastAsia" w:hAnsi="Arial" w:cs="Arial"/>
          <w:bCs/>
          <w:color w:val="000000" w:themeColor="text1"/>
          <w:szCs w:val="22"/>
          <w:lang w:val="en-GB" w:eastAsia="zh-CN"/>
        </w:rPr>
        <w:t xml:space="preserve">, we </w:t>
      </w:r>
      <w:r w:rsidR="00E457B3">
        <w:rPr>
          <w:rFonts w:ascii="Arial" w:eastAsiaTheme="minorEastAsia" w:hAnsi="Arial" w:cs="Arial" w:hint="eastAsia"/>
          <w:bCs/>
          <w:color w:val="000000" w:themeColor="text1"/>
          <w:szCs w:val="22"/>
          <w:lang w:val="en-GB" w:eastAsia="zh-CN"/>
        </w:rPr>
        <w:t>don</w:t>
      </w:r>
      <w:r w:rsidR="00E457B3">
        <w:rPr>
          <w:rFonts w:ascii="Arial" w:eastAsiaTheme="minorEastAsia" w:hAnsi="Arial" w:cs="Arial"/>
          <w:bCs/>
          <w:color w:val="000000" w:themeColor="text1"/>
          <w:szCs w:val="22"/>
          <w:lang w:val="en-GB" w:eastAsia="zh-CN"/>
        </w:rPr>
        <w:t>’</w:t>
      </w:r>
      <w:r w:rsidR="00E457B3">
        <w:rPr>
          <w:rFonts w:ascii="Arial" w:eastAsiaTheme="minorEastAsia" w:hAnsi="Arial" w:cs="Arial" w:hint="eastAsia"/>
          <w:bCs/>
          <w:color w:val="000000" w:themeColor="text1"/>
          <w:szCs w:val="22"/>
          <w:lang w:val="en-GB" w:eastAsia="zh-CN"/>
        </w:rPr>
        <w:t xml:space="preserve">t </w:t>
      </w:r>
      <w:r w:rsidR="005437A0" w:rsidRPr="00707A8B">
        <w:rPr>
          <w:rFonts w:ascii="Arial" w:eastAsiaTheme="minorEastAsia" w:hAnsi="Arial" w:cs="Arial"/>
          <w:bCs/>
          <w:color w:val="000000" w:themeColor="text1"/>
          <w:szCs w:val="22"/>
          <w:lang w:val="en-GB" w:eastAsia="zh-CN"/>
        </w:rPr>
        <w:t xml:space="preserve">think it needed to introduce </w:t>
      </w:r>
      <w:r w:rsidR="00BF2FE7">
        <w:rPr>
          <w:rFonts w:ascii="Arial" w:eastAsiaTheme="minorEastAsia" w:hAnsi="Arial" w:cs="Arial" w:hint="eastAsia"/>
          <w:bCs/>
          <w:color w:val="000000" w:themeColor="text1"/>
          <w:szCs w:val="22"/>
          <w:lang w:val="en-GB" w:eastAsia="zh-CN"/>
        </w:rPr>
        <w:t xml:space="preserve">any </w:t>
      </w:r>
      <w:r w:rsidR="00BF2FE7">
        <w:rPr>
          <w:rFonts w:ascii="Arial" w:eastAsiaTheme="minorEastAsia" w:hAnsi="Arial" w:cs="Arial"/>
          <w:bCs/>
          <w:color w:val="000000" w:themeColor="text1"/>
          <w:szCs w:val="22"/>
          <w:lang w:val="en-GB" w:eastAsia="zh-CN"/>
        </w:rPr>
        <w:t>other</w:t>
      </w:r>
      <w:r w:rsidR="00BF2FE7">
        <w:rPr>
          <w:rFonts w:ascii="Arial" w:eastAsiaTheme="minorEastAsia" w:hAnsi="Arial" w:cs="Arial" w:hint="eastAsia"/>
          <w:bCs/>
          <w:color w:val="000000" w:themeColor="text1"/>
          <w:szCs w:val="22"/>
          <w:lang w:val="en-GB" w:eastAsia="zh-CN"/>
        </w:rPr>
        <w:t xml:space="preserve"> </w:t>
      </w:r>
      <w:r w:rsidR="005437A0" w:rsidRPr="00707A8B">
        <w:rPr>
          <w:rFonts w:ascii="Arial" w:eastAsiaTheme="minorEastAsia" w:hAnsi="Arial" w:cs="Arial"/>
          <w:bCs/>
          <w:color w:val="000000" w:themeColor="text1"/>
          <w:szCs w:val="22"/>
          <w:lang w:val="en-GB" w:eastAsia="zh-CN"/>
        </w:rPr>
        <w:t>trigger</w:t>
      </w:r>
      <w:r w:rsidR="00BF2FE7">
        <w:rPr>
          <w:rFonts w:ascii="Arial" w:eastAsiaTheme="minorEastAsia" w:hAnsi="Arial" w:cs="Arial" w:hint="eastAsia"/>
          <w:bCs/>
          <w:color w:val="000000" w:themeColor="text1"/>
          <w:szCs w:val="22"/>
          <w:lang w:val="en-GB" w:eastAsia="zh-CN"/>
        </w:rPr>
        <w:t xml:space="preserve"> because it is one time event-trigger metrics</w:t>
      </w:r>
      <w:r w:rsidR="005437A0" w:rsidRPr="00707A8B">
        <w:rPr>
          <w:rFonts w:ascii="Arial" w:eastAsiaTheme="minorEastAsia" w:hAnsi="Arial" w:cs="Arial"/>
          <w:bCs/>
          <w:color w:val="000000" w:themeColor="text1"/>
          <w:szCs w:val="22"/>
          <w:lang w:val="en-GB" w:eastAsia="zh-CN"/>
        </w:rPr>
        <w:t>.</w:t>
      </w:r>
    </w:p>
    <w:p w:rsidR="005A1D66" w:rsidRPr="00707A8B" w:rsidRDefault="005437A0" w:rsidP="00707A8B">
      <w:pPr>
        <w:pStyle w:val="a0"/>
        <w:jc w:val="left"/>
        <w:rPr>
          <w:rFonts w:ascii="Arial" w:eastAsiaTheme="minorEastAsia" w:hAnsi="Arial" w:cs="Arial"/>
          <w:bCs/>
          <w:color w:val="000000" w:themeColor="text1"/>
          <w:szCs w:val="22"/>
          <w:lang w:val="en-GB" w:eastAsia="zh-CN"/>
        </w:rPr>
      </w:pPr>
      <w:r w:rsidRPr="00707A8B">
        <w:rPr>
          <w:rFonts w:ascii="Arial" w:eastAsiaTheme="minorEastAsia" w:hAnsi="Arial" w:cs="Arial"/>
          <w:bCs/>
          <w:color w:val="000000" w:themeColor="text1"/>
          <w:szCs w:val="22"/>
          <w:lang w:val="en-GB" w:eastAsia="zh-CN"/>
        </w:rPr>
        <w:t xml:space="preserve">On whether to introduce </w:t>
      </w:r>
      <w:r w:rsidR="00BF2FE7" w:rsidRPr="00707A8B">
        <w:rPr>
          <w:rFonts w:ascii="Arial" w:eastAsiaTheme="minorEastAsia" w:hAnsi="Arial" w:cs="Arial"/>
          <w:bCs/>
          <w:color w:val="000000" w:themeColor="text1"/>
          <w:szCs w:val="22"/>
          <w:lang w:val="en-GB" w:eastAsia="zh-CN"/>
        </w:rPr>
        <w:t xml:space="preserve">event-based trigger </w:t>
      </w:r>
      <w:r w:rsidR="00BF2FE7">
        <w:rPr>
          <w:rFonts w:ascii="Arial" w:eastAsiaTheme="minorEastAsia" w:hAnsi="Arial" w:cs="Arial" w:hint="eastAsia"/>
          <w:bCs/>
          <w:color w:val="000000" w:themeColor="text1"/>
          <w:szCs w:val="22"/>
          <w:lang w:val="en-GB" w:eastAsia="zh-CN"/>
        </w:rPr>
        <w:t xml:space="preserve">for </w:t>
      </w:r>
      <w:r w:rsidRPr="00707A8B">
        <w:rPr>
          <w:rFonts w:ascii="Arial" w:eastAsiaTheme="minorEastAsia" w:hAnsi="Arial" w:cs="Arial"/>
          <w:bCs/>
          <w:color w:val="000000" w:themeColor="text1"/>
          <w:szCs w:val="22"/>
          <w:lang w:val="en-GB" w:eastAsia="zh-CN"/>
        </w:rPr>
        <w:t xml:space="preserve">buffer level RVQoE </w:t>
      </w:r>
      <w:r w:rsidR="00BF2FE7">
        <w:rPr>
          <w:rFonts w:ascii="Arial" w:eastAsiaTheme="minorEastAsia" w:hAnsi="Arial" w:cs="Arial"/>
          <w:bCs/>
          <w:color w:val="000000" w:themeColor="text1"/>
          <w:szCs w:val="22"/>
          <w:lang w:val="en-GB" w:eastAsia="zh-CN"/>
        </w:rPr>
        <w:t>reporting</w:t>
      </w:r>
      <w:r w:rsidR="00BF2FE7">
        <w:rPr>
          <w:rFonts w:ascii="Arial" w:eastAsiaTheme="minorEastAsia" w:hAnsi="Arial" w:cs="Arial" w:hint="eastAsia"/>
          <w:bCs/>
          <w:color w:val="000000" w:themeColor="text1"/>
          <w:szCs w:val="22"/>
          <w:lang w:val="en-GB" w:eastAsia="zh-CN"/>
        </w:rPr>
        <w:t xml:space="preserve">, </w:t>
      </w:r>
      <w:r w:rsidRPr="00707A8B">
        <w:rPr>
          <w:rFonts w:ascii="Arial" w:eastAsiaTheme="minorEastAsia" w:hAnsi="Arial" w:cs="Arial"/>
          <w:bCs/>
          <w:color w:val="000000" w:themeColor="text1"/>
          <w:szCs w:val="22"/>
          <w:lang w:val="en-GB" w:eastAsia="zh-CN"/>
        </w:rPr>
        <w:t xml:space="preserve">we think </w:t>
      </w:r>
      <w:r w:rsidR="005A1D66" w:rsidRPr="00707A8B">
        <w:rPr>
          <w:rFonts w:ascii="Arial" w:eastAsiaTheme="minorEastAsia" w:hAnsi="Arial" w:cs="Arial"/>
          <w:bCs/>
          <w:color w:val="000000" w:themeColor="text1"/>
          <w:szCs w:val="22"/>
          <w:lang w:val="en-GB" w:eastAsia="zh-CN"/>
        </w:rPr>
        <w:t xml:space="preserve">threshold-based triggers </w:t>
      </w:r>
      <w:r w:rsidR="00BF2FE7">
        <w:rPr>
          <w:rFonts w:ascii="Arial" w:eastAsiaTheme="minorEastAsia" w:hAnsi="Arial" w:cs="Arial" w:hint="eastAsia"/>
          <w:bCs/>
          <w:color w:val="000000" w:themeColor="text1"/>
          <w:szCs w:val="22"/>
          <w:lang w:val="en-GB" w:eastAsia="zh-CN"/>
        </w:rPr>
        <w:t xml:space="preserve">is enough </w:t>
      </w:r>
      <w:r w:rsidR="005A1D66" w:rsidRPr="00707A8B">
        <w:rPr>
          <w:rFonts w:ascii="Arial" w:eastAsiaTheme="minorEastAsia" w:hAnsi="Arial" w:cs="Arial"/>
          <w:bCs/>
          <w:color w:val="000000" w:themeColor="text1"/>
          <w:szCs w:val="22"/>
          <w:lang w:val="en-GB" w:eastAsia="zh-CN"/>
        </w:rPr>
        <w:t>because</w:t>
      </w:r>
      <w:r w:rsidR="00011376" w:rsidRPr="00707A8B">
        <w:rPr>
          <w:rFonts w:ascii="Arial" w:eastAsiaTheme="minorEastAsia" w:hAnsi="Arial" w:cs="Arial"/>
          <w:bCs/>
          <w:color w:val="000000" w:themeColor="text1"/>
          <w:szCs w:val="22"/>
          <w:lang w:val="en-GB" w:eastAsia="zh-CN"/>
        </w:rPr>
        <w:t xml:space="preserve"> </w:t>
      </w:r>
      <w:r w:rsidR="00BF2FE7">
        <w:rPr>
          <w:rFonts w:ascii="Arial" w:eastAsiaTheme="minorEastAsia" w:hAnsi="Arial" w:cs="Arial"/>
          <w:bCs/>
          <w:color w:val="000000" w:themeColor="text1"/>
          <w:szCs w:val="22"/>
          <w:lang w:val="en-GB" w:eastAsia="zh-CN"/>
        </w:rPr>
        <w:t>the</w:t>
      </w:r>
      <w:r w:rsidR="00BF2FE7">
        <w:rPr>
          <w:rFonts w:ascii="Arial" w:eastAsiaTheme="minorEastAsia" w:hAnsi="Arial" w:cs="Arial" w:hint="eastAsia"/>
          <w:bCs/>
          <w:color w:val="000000" w:themeColor="text1"/>
          <w:szCs w:val="22"/>
          <w:lang w:val="en-GB" w:eastAsia="zh-CN"/>
        </w:rPr>
        <w:t xml:space="preserve"> </w:t>
      </w:r>
      <w:r w:rsidR="00011376" w:rsidRPr="00707A8B">
        <w:rPr>
          <w:rFonts w:ascii="Arial" w:eastAsiaTheme="minorEastAsia" w:hAnsi="Arial" w:cs="Arial"/>
          <w:bCs/>
          <w:color w:val="000000" w:themeColor="text1"/>
          <w:szCs w:val="22"/>
          <w:lang w:val="en-GB" w:eastAsia="zh-CN"/>
        </w:rPr>
        <w:t xml:space="preserve">handover may deteriorate </w:t>
      </w:r>
      <w:r w:rsidR="00BF2FE7">
        <w:rPr>
          <w:rFonts w:ascii="Arial" w:eastAsiaTheme="minorEastAsia" w:hAnsi="Arial" w:cs="Arial"/>
          <w:bCs/>
          <w:color w:val="000000" w:themeColor="text1"/>
          <w:szCs w:val="22"/>
          <w:lang w:val="en-GB" w:eastAsia="zh-CN"/>
        </w:rPr>
        <w:t>the</w:t>
      </w:r>
      <w:r w:rsidR="00BF2FE7">
        <w:rPr>
          <w:rFonts w:ascii="Arial" w:eastAsiaTheme="minorEastAsia" w:hAnsi="Arial" w:cs="Arial" w:hint="eastAsia"/>
          <w:bCs/>
          <w:color w:val="000000" w:themeColor="text1"/>
          <w:szCs w:val="22"/>
          <w:lang w:val="en-GB" w:eastAsia="zh-CN"/>
        </w:rPr>
        <w:t xml:space="preserve"> buffer level value. So during handover, </w:t>
      </w:r>
      <w:r w:rsidR="007A327C">
        <w:rPr>
          <w:rFonts w:ascii="Arial" w:eastAsiaTheme="minorEastAsia" w:hAnsi="Arial" w:cs="Arial"/>
          <w:bCs/>
          <w:color w:val="000000" w:themeColor="text1"/>
          <w:szCs w:val="22"/>
          <w:lang w:val="en-GB" w:eastAsia="zh-CN"/>
        </w:rPr>
        <w:t>the</w:t>
      </w:r>
      <w:r w:rsidR="007A327C">
        <w:rPr>
          <w:rFonts w:ascii="Arial" w:eastAsiaTheme="minorEastAsia" w:hAnsi="Arial" w:cs="Arial" w:hint="eastAsia"/>
          <w:bCs/>
          <w:color w:val="000000" w:themeColor="text1"/>
          <w:szCs w:val="22"/>
          <w:lang w:val="en-GB" w:eastAsia="zh-CN"/>
        </w:rPr>
        <w:t xml:space="preserve"> </w:t>
      </w:r>
      <w:r w:rsidR="00BF2FE7" w:rsidRPr="00707A8B">
        <w:rPr>
          <w:rFonts w:ascii="Arial" w:eastAsiaTheme="minorEastAsia" w:hAnsi="Arial" w:cs="Arial"/>
          <w:bCs/>
          <w:color w:val="000000" w:themeColor="text1"/>
          <w:szCs w:val="22"/>
          <w:lang w:val="en-GB" w:eastAsia="zh-CN"/>
        </w:rPr>
        <w:t>buffer level</w:t>
      </w:r>
      <w:r w:rsidR="00BF2FE7">
        <w:rPr>
          <w:rFonts w:ascii="Arial" w:eastAsiaTheme="minorEastAsia" w:hAnsi="Arial" w:cs="Arial" w:hint="eastAsia"/>
          <w:bCs/>
          <w:color w:val="000000" w:themeColor="text1"/>
          <w:szCs w:val="22"/>
          <w:lang w:val="en-GB" w:eastAsia="zh-CN"/>
        </w:rPr>
        <w:t xml:space="preserve"> value has high </w:t>
      </w:r>
      <w:r w:rsidR="00BF2FE7">
        <w:rPr>
          <w:rFonts w:ascii="Arial" w:eastAsiaTheme="minorEastAsia" w:hAnsi="Arial" w:cs="Arial"/>
          <w:bCs/>
          <w:color w:val="000000" w:themeColor="text1"/>
          <w:szCs w:val="22"/>
          <w:lang w:val="en-GB" w:eastAsia="zh-CN"/>
        </w:rPr>
        <w:t>possibility</w:t>
      </w:r>
      <w:r w:rsidR="00BF2FE7">
        <w:rPr>
          <w:rFonts w:ascii="Arial" w:eastAsiaTheme="minorEastAsia" w:hAnsi="Arial" w:cs="Arial" w:hint="eastAsia"/>
          <w:bCs/>
          <w:color w:val="000000" w:themeColor="text1"/>
          <w:szCs w:val="22"/>
          <w:lang w:val="en-GB" w:eastAsia="zh-CN"/>
        </w:rPr>
        <w:t xml:space="preserve"> to meet the </w:t>
      </w:r>
      <w:r w:rsidR="007A327C">
        <w:rPr>
          <w:rFonts w:ascii="Arial" w:eastAsiaTheme="minorEastAsia" w:hAnsi="Arial" w:cs="Arial" w:hint="eastAsia"/>
          <w:bCs/>
          <w:color w:val="000000" w:themeColor="text1"/>
          <w:szCs w:val="22"/>
          <w:lang w:val="en-GB" w:eastAsia="zh-CN"/>
        </w:rPr>
        <w:t xml:space="preserve">defined </w:t>
      </w:r>
      <w:r w:rsidR="00BF2FE7">
        <w:rPr>
          <w:rFonts w:ascii="Arial" w:eastAsiaTheme="minorEastAsia" w:hAnsi="Arial" w:cs="Arial"/>
          <w:bCs/>
          <w:color w:val="000000" w:themeColor="text1"/>
          <w:szCs w:val="22"/>
          <w:lang w:val="en-GB" w:eastAsia="zh-CN"/>
        </w:rPr>
        <w:t>threshold</w:t>
      </w:r>
      <w:r w:rsidR="005A1D66" w:rsidRPr="00707A8B">
        <w:rPr>
          <w:rFonts w:ascii="Arial" w:eastAsiaTheme="minorEastAsia" w:hAnsi="Arial" w:cs="Arial"/>
          <w:bCs/>
          <w:color w:val="000000" w:themeColor="text1"/>
          <w:szCs w:val="22"/>
          <w:lang w:val="en-GB" w:eastAsia="zh-CN"/>
        </w:rPr>
        <w:t>.</w:t>
      </w:r>
      <w:r w:rsidR="00BF2FE7">
        <w:rPr>
          <w:rFonts w:ascii="Arial" w:eastAsiaTheme="minorEastAsia" w:hAnsi="Arial" w:cs="Arial"/>
          <w:bCs/>
          <w:color w:val="000000" w:themeColor="text1"/>
          <w:szCs w:val="22"/>
          <w:lang w:val="en-GB" w:eastAsia="zh-CN"/>
        </w:rPr>
        <w:t xml:space="preserve"> So</w:t>
      </w:r>
      <w:r w:rsidR="0092156B" w:rsidRPr="00707A8B">
        <w:rPr>
          <w:rFonts w:ascii="Arial" w:eastAsiaTheme="minorEastAsia" w:hAnsi="Arial" w:cs="Arial"/>
          <w:bCs/>
          <w:color w:val="000000" w:themeColor="text1"/>
          <w:szCs w:val="22"/>
          <w:lang w:val="en-GB" w:eastAsia="zh-CN"/>
        </w:rPr>
        <w:t xml:space="preserve"> </w:t>
      </w:r>
      <w:r w:rsidRPr="00707A8B">
        <w:rPr>
          <w:rFonts w:ascii="Arial" w:eastAsiaTheme="minorEastAsia" w:hAnsi="Arial" w:cs="Arial"/>
          <w:bCs/>
          <w:color w:val="000000" w:themeColor="text1"/>
          <w:szCs w:val="22"/>
          <w:lang w:val="en-GB" w:eastAsia="zh-CN"/>
        </w:rPr>
        <w:t>for mobility</w:t>
      </w:r>
      <w:r w:rsidR="00BF2FE7">
        <w:rPr>
          <w:rFonts w:ascii="Arial" w:eastAsiaTheme="minorEastAsia" w:hAnsi="Arial" w:cs="Arial" w:hint="eastAsia"/>
          <w:bCs/>
          <w:color w:val="000000" w:themeColor="text1"/>
          <w:szCs w:val="22"/>
          <w:lang w:val="en-GB" w:eastAsia="zh-CN"/>
        </w:rPr>
        <w:t>,</w:t>
      </w:r>
      <w:r w:rsidRPr="00707A8B">
        <w:rPr>
          <w:rFonts w:ascii="Arial" w:eastAsiaTheme="minorEastAsia" w:hAnsi="Arial" w:cs="Arial"/>
          <w:bCs/>
          <w:color w:val="000000" w:themeColor="text1"/>
          <w:szCs w:val="22"/>
          <w:lang w:val="en-GB" w:eastAsia="zh-CN"/>
        </w:rPr>
        <w:t xml:space="preserve"> </w:t>
      </w:r>
      <w:r w:rsidR="0092156B" w:rsidRPr="00707A8B">
        <w:rPr>
          <w:rFonts w:ascii="Arial" w:eastAsiaTheme="minorEastAsia" w:hAnsi="Arial" w:cs="Arial"/>
          <w:bCs/>
          <w:color w:val="000000" w:themeColor="text1"/>
          <w:szCs w:val="22"/>
          <w:lang w:val="en-GB" w:eastAsia="zh-CN"/>
        </w:rPr>
        <w:t xml:space="preserve">threshold-based triggers may also be used to detect </w:t>
      </w:r>
      <w:r w:rsidR="00BF2FE7">
        <w:rPr>
          <w:rFonts w:ascii="Arial" w:eastAsiaTheme="minorEastAsia" w:hAnsi="Arial" w:cs="Arial" w:hint="eastAsia"/>
          <w:bCs/>
          <w:color w:val="000000" w:themeColor="text1"/>
          <w:szCs w:val="22"/>
          <w:lang w:val="en-GB" w:eastAsia="zh-CN"/>
        </w:rPr>
        <w:t xml:space="preserve">mobility </w:t>
      </w:r>
      <w:r w:rsidR="0092156B" w:rsidRPr="00707A8B">
        <w:rPr>
          <w:rFonts w:ascii="Arial" w:eastAsiaTheme="minorEastAsia" w:hAnsi="Arial" w:cs="Arial"/>
          <w:bCs/>
          <w:color w:val="000000" w:themeColor="text1"/>
          <w:szCs w:val="22"/>
          <w:lang w:val="en-GB" w:eastAsia="zh-CN"/>
        </w:rPr>
        <w:t>events</w:t>
      </w:r>
      <w:r w:rsidR="005C3F46" w:rsidRPr="00707A8B">
        <w:rPr>
          <w:rFonts w:ascii="Arial" w:eastAsiaTheme="minorEastAsia" w:hAnsi="Arial" w:cs="Arial"/>
          <w:bCs/>
          <w:color w:val="000000" w:themeColor="text1"/>
          <w:szCs w:val="22"/>
          <w:lang w:val="en-GB" w:eastAsia="zh-CN"/>
        </w:rPr>
        <w:t>.</w:t>
      </w:r>
    </w:p>
    <w:p w:rsidR="005C3F46" w:rsidRPr="00707A8B" w:rsidRDefault="005C3F46" w:rsidP="005D5EEA">
      <w:pPr>
        <w:pStyle w:val="a0"/>
        <w:rPr>
          <w:rFonts w:ascii="Arial" w:eastAsiaTheme="minorEastAsia" w:hAnsi="Arial" w:cs="Arial"/>
          <w:bCs/>
          <w:color w:val="000000" w:themeColor="text1"/>
          <w:szCs w:val="22"/>
          <w:lang w:val="en-GB" w:eastAsia="zh-CN"/>
        </w:rPr>
      </w:pPr>
      <w:r w:rsidRPr="00707A8B">
        <w:rPr>
          <w:rFonts w:ascii="Arial" w:hAnsi="Arial" w:cs="Arial"/>
          <w:b/>
          <w:color w:val="000000" w:themeColor="text1"/>
          <w:lang w:eastAsia="zh-CN"/>
        </w:rPr>
        <w:t xml:space="preserve">Proposal </w:t>
      </w:r>
      <w:r w:rsidR="0012384C" w:rsidRPr="00707A8B">
        <w:rPr>
          <w:rFonts w:ascii="Arial" w:eastAsiaTheme="minorEastAsia" w:hAnsi="Arial" w:cs="Arial"/>
          <w:b/>
          <w:color w:val="000000" w:themeColor="text1"/>
          <w:lang w:eastAsia="zh-CN"/>
        </w:rPr>
        <w:t>1</w:t>
      </w:r>
      <w:r w:rsidRPr="00707A8B">
        <w:rPr>
          <w:rFonts w:ascii="Arial" w:hAnsi="Arial" w:cs="Arial"/>
          <w:b/>
          <w:color w:val="000000" w:themeColor="text1"/>
          <w:lang w:eastAsia="zh-CN"/>
        </w:rPr>
        <w:t xml:space="preserve">: It is proposed to </w:t>
      </w:r>
      <w:r w:rsidR="00D150D2" w:rsidRPr="00707A8B">
        <w:rPr>
          <w:rFonts w:ascii="Arial" w:eastAsiaTheme="minorEastAsia" w:hAnsi="Arial" w:cs="Arial"/>
          <w:b/>
          <w:color w:val="000000" w:themeColor="text1"/>
          <w:lang w:eastAsia="zh-CN"/>
        </w:rPr>
        <w:t xml:space="preserve">not </w:t>
      </w:r>
      <w:r w:rsidRPr="00707A8B">
        <w:rPr>
          <w:rFonts w:ascii="Arial" w:hAnsi="Arial" w:cs="Arial"/>
          <w:b/>
          <w:color w:val="000000" w:themeColor="text1"/>
          <w:lang w:eastAsia="zh-CN"/>
        </w:rPr>
        <w:t>i</w:t>
      </w:r>
      <w:r w:rsidRPr="00707A8B">
        <w:rPr>
          <w:rFonts w:ascii="Arial" w:eastAsiaTheme="minorEastAsia" w:hAnsi="Arial" w:cs="Arial"/>
          <w:b/>
          <w:color w:val="000000" w:themeColor="text1"/>
          <w:lang w:eastAsia="zh-CN"/>
        </w:rPr>
        <w:t xml:space="preserve">ntroduce </w:t>
      </w:r>
      <w:r w:rsidR="00D150D2" w:rsidRPr="00707A8B">
        <w:rPr>
          <w:rFonts w:ascii="Arial" w:eastAsiaTheme="minorEastAsia" w:hAnsi="Arial" w:cs="Arial"/>
          <w:b/>
          <w:color w:val="000000" w:themeColor="text1"/>
          <w:lang w:eastAsia="zh-CN"/>
        </w:rPr>
        <w:t>event-based triggers of RVQoE for mobility</w:t>
      </w:r>
      <w:r w:rsidRPr="00707A8B">
        <w:rPr>
          <w:rFonts w:ascii="Arial" w:eastAsiaTheme="minorEastAsia" w:hAnsi="Arial" w:cs="Arial"/>
          <w:b/>
          <w:color w:val="000000" w:themeColor="text1"/>
          <w:lang w:eastAsia="zh-CN"/>
        </w:rPr>
        <w:t>.</w:t>
      </w:r>
    </w:p>
    <w:p w:rsidR="008E0E05" w:rsidRPr="00707A8B" w:rsidRDefault="00324653" w:rsidP="008E0E05">
      <w:pPr>
        <w:pStyle w:val="a0"/>
        <w:rPr>
          <w:rFonts w:ascii="Arial" w:eastAsia="宋体" w:hAnsi="Arial" w:cs="Arial"/>
          <w:b/>
          <w:sz w:val="24"/>
          <w:lang w:eastAsia="zh-CN"/>
        </w:rPr>
      </w:pPr>
      <w:r w:rsidRPr="00707A8B">
        <w:rPr>
          <w:rFonts w:ascii="Arial" w:eastAsia="宋体" w:hAnsi="Arial" w:cs="Arial"/>
          <w:b/>
          <w:sz w:val="24"/>
          <w:lang w:eastAsia="zh-CN"/>
        </w:rPr>
        <w:t>2.</w:t>
      </w:r>
      <w:r w:rsidR="00F31D78" w:rsidRPr="00707A8B">
        <w:rPr>
          <w:rFonts w:ascii="Arial" w:eastAsia="宋体" w:hAnsi="Arial" w:cs="Arial"/>
          <w:b/>
          <w:sz w:val="24"/>
          <w:lang w:eastAsia="zh-CN"/>
        </w:rPr>
        <w:t>2</w:t>
      </w:r>
      <w:r w:rsidR="008E0E05" w:rsidRPr="00707A8B">
        <w:rPr>
          <w:rFonts w:ascii="Arial" w:eastAsia="宋体" w:hAnsi="Arial" w:cs="Arial"/>
          <w:b/>
          <w:sz w:val="24"/>
          <w:lang w:eastAsia="zh-CN"/>
        </w:rPr>
        <w:t xml:space="preserve"> </w:t>
      </w:r>
      <w:r w:rsidR="00754F5E" w:rsidRPr="00707A8B">
        <w:rPr>
          <w:rFonts w:ascii="Arial" w:eastAsia="宋体" w:hAnsi="Arial" w:cs="Arial"/>
          <w:b/>
          <w:sz w:val="24"/>
          <w:lang w:eastAsia="zh-CN"/>
        </w:rPr>
        <w:t>Overload s</w:t>
      </w:r>
      <w:r w:rsidR="008E0E05" w:rsidRPr="00707A8B">
        <w:rPr>
          <w:rFonts w:ascii="Arial" w:eastAsia="宋体" w:hAnsi="Arial" w:cs="Arial"/>
          <w:b/>
          <w:sz w:val="24"/>
          <w:lang w:eastAsia="zh-CN"/>
        </w:rPr>
        <w:t>cenario</w:t>
      </w:r>
    </w:p>
    <w:p w:rsidR="008E0E05" w:rsidRPr="00707A8B" w:rsidRDefault="00A265D0" w:rsidP="00D938BF">
      <w:pPr>
        <w:pStyle w:val="a0"/>
        <w:spacing w:line="276" w:lineRule="auto"/>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In last RAN3 meeting,</w:t>
      </w:r>
      <w:r w:rsidR="000F51F7" w:rsidRPr="00707A8B">
        <w:rPr>
          <w:rFonts w:ascii="Arial" w:eastAsiaTheme="minorEastAsia" w:hAnsi="Arial" w:cs="Arial"/>
          <w:color w:val="000000" w:themeColor="text1"/>
          <w:lang w:eastAsia="zh-CN"/>
        </w:rPr>
        <w:t xml:space="preserve"> </w:t>
      </w:r>
      <w:r w:rsidR="004D67C5" w:rsidRPr="00707A8B">
        <w:rPr>
          <w:rFonts w:ascii="Arial" w:eastAsiaTheme="minorEastAsia" w:hAnsi="Arial" w:cs="Arial"/>
          <w:color w:val="000000" w:themeColor="text1"/>
          <w:lang w:eastAsia="zh-CN"/>
        </w:rPr>
        <w:t>RAN3 decide to</w:t>
      </w:r>
      <w:r w:rsidR="000F51F7" w:rsidRPr="00707A8B">
        <w:rPr>
          <w:rFonts w:ascii="Arial" w:eastAsiaTheme="minorEastAsia" w:hAnsi="Arial" w:cs="Arial"/>
          <w:color w:val="000000" w:themeColor="text1"/>
          <w:lang w:eastAsia="zh-CN"/>
        </w:rPr>
        <w:t xml:space="preserve"> introduce assistance information as below</w:t>
      </w:r>
      <w:r w:rsidRPr="00707A8B">
        <w:rPr>
          <w:rFonts w:ascii="Arial" w:eastAsiaTheme="minorEastAsia" w:hAnsi="Arial" w:cs="Arial"/>
          <w:color w:val="000000" w:themeColor="text1"/>
          <w:lang w:eastAsia="zh-CN"/>
        </w:rPr>
        <w:t>:</w:t>
      </w:r>
    </w:p>
    <w:p w:rsidR="00E16CD4" w:rsidRPr="00707A8B" w:rsidRDefault="00FB0503" w:rsidP="00E16CD4">
      <w:pPr>
        <w:widowControl w:val="0"/>
        <w:spacing w:line="360" w:lineRule="auto"/>
        <w:jc w:val="both"/>
        <w:rPr>
          <w:rFonts w:ascii="Arial" w:eastAsiaTheme="minorEastAsia" w:hAnsi="Arial" w:cs="Arial"/>
          <w:color w:val="008000"/>
          <w:sz w:val="18"/>
          <w:lang w:eastAsia="zh-CN"/>
        </w:rPr>
      </w:pPr>
      <w:r w:rsidRPr="00707A8B">
        <w:rPr>
          <w:rFonts w:ascii="Arial" w:hAnsi="Arial" w:cs="Arial"/>
          <w:color w:val="008000"/>
          <w:sz w:val="18"/>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rsidR="00364500" w:rsidRPr="00707A8B" w:rsidRDefault="000F51F7" w:rsidP="00E16CD4">
      <w:pPr>
        <w:widowControl w:val="0"/>
        <w:spacing w:line="360" w:lineRule="auto"/>
        <w:jc w:val="both"/>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 xml:space="preserve">In NG interface, QoE measurement configuration is provided from CN to RAN in </w:t>
      </w:r>
      <w:r w:rsidR="00425A23" w:rsidRPr="00707A8B">
        <w:rPr>
          <w:rFonts w:ascii="Arial" w:eastAsiaTheme="minorEastAsia" w:hAnsi="Arial" w:cs="Arial"/>
          <w:color w:val="000000" w:themeColor="text1"/>
          <w:lang w:eastAsia="zh-CN"/>
        </w:rPr>
        <w:t xml:space="preserve">INITIAL CONTEXT SETUP REQUEST message and UE CONTEXT MODIFICATION REQUEST message. In QoE measurement configuration includes lists of UE Application Layer Measurement Configuration Information which is identified by QoE Reference. </w:t>
      </w:r>
      <w:r w:rsidR="006A46F5" w:rsidRPr="00707A8B">
        <w:rPr>
          <w:rFonts w:ascii="Arial" w:eastAsiaTheme="minorEastAsia" w:hAnsi="Arial" w:cs="Arial"/>
          <w:color w:val="000000" w:themeColor="text1"/>
          <w:lang w:eastAsia="zh-CN"/>
        </w:rPr>
        <w:t>We think assistance information shall be configured per QoE Reference.</w:t>
      </w:r>
    </w:p>
    <w:p w:rsidR="00364500" w:rsidRPr="00707A8B" w:rsidRDefault="009121BA" w:rsidP="00E16CD4">
      <w:pPr>
        <w:widowControl w:val="0"/>
        <w:spacing w:line="360" w:lineRule="auto"/>
        <w:jc w:val="both"/>
        <w:rPr>
          <w:rFonts w:ascii="Arial" w:eastAsiaTheme="minorEastAsia" w:hAnsi="Arial" w:cs="Arial"/>
          <w:color w:val="008000"/>
          <w:sz w:val="18"/>
          <w:lang w:eastAsia="zh-CN"/>
        </w:rPr>
      </w:pPr>
      <w:r w:rsidRPr="00707A8B">
        <w:rPr>
          <w:rFonts w:ascii="Arial" w:hAnsi="Arial" w:cs="Arial"/>
          <w:b/>
          <w:color w:val="000000" w:themeColor="text1"/>
          <w:lang w:eastAsia="zh-CN"/>
        </w:rPr>
        <w:t xml:space="preserve">Proposal </w:t>
      </w:r>
      <w:r w:rsidR="007459B3">
        <w:rPr>
          <w:rFonts w:ascii="Arial" w:eastAsiaTheme="minorEastAsia" w:hAnsi="Arial" w:cs="Arial" w:hint="eastAsia"/>
          <w:b/>
          <w:color w:val="000000" w:themeColor="text1"/>
          <w:lang w:eastAsia="zh-CN"/>
        </w:rPr>
        <w:t>2</w:t>
      </w:r>
      <w:r w:rsidRPr="00707A8B">
        <w:rPr>
          <w:rFonts w:ascii="Arial" w:hAnsi="Arial" w:cs="Arial"/>
          <w:b/>
          <w:color w:val="000000" w:themeColor="text1"/>
          <w:lang w:eastAsia="zh-CN"/>
        </w:rPr>
        <w:t>: It is proposed</w:t>
      </w:r>
      <w:r w:rsidRPr="00707A8B">
        <w:rPr>
          <w:rFonts w:ascii="Arial" w:eastAsiaTheme="minorEastAsia" w:hAnsi="Arial" w:cs="Arial"/>
          <w:b/>
          <w:color w:val="000000" w:themeColor="text1"/>
          <w:lang w:eastAsia="zh-CN"/>
        </w:rPr>
        <w:t xml:space="preserve"> to introduce assistance information per QoE Reference in QMC Configuration Information in in INITIAL CONTEXT SETUP REQUEST message and UE CONTEXT MODIFICATION REQUEST message.</w:t>
      </w:r>
    </w:p>
    <w:p w:rsidR="00A265D0" w:rsidRPr="00707A8B" w:rsidRDefault="0075633F" w:rsidP="0075633F">
      <w:pPr>
        <w:pStyle w:val="a0"/>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We think priorities of QoE measurements</w:t>
      </w:r>
      <w:r w:rsidR="009121BA" w:rsidRPr="00707A8B">
        <w:rPr>
          <w:rFonts w:ascii="Arial" w:eastAsiaTheme="minorEastAsia" w:hAnsi="Arial" w:cs="Arial"/>
          <w:color w:val="000000" w:themeColor="text1"/>
          <w:lang w:eastAsia="zh-CN"/>
        </w:rPr>
        <w:t xml:space="preserve"> shall be used as part of assistance information</w:t>
      </w:r>
      <w:r w:rsidR="00AF6746" w:rsidRPr="00707A8B">
        <w:rPr>
          <w:rFonts w:ascii="Arial" w:eastAsiaTheme="minorEastAsia" w:hAnsi="Arial" w:cs="Arial"/>
          <w:color w:val="000000" w:themeColor="text1"/>
          <w:lang w:eastAsia="zh-CN"/>
        </w:rPr>
        <w:t>.</w:t>
      </w:r>
      <w:r w:rsidRPr="00707A8B">
        <w:rPr>
          <w:rFonts w:ascii="Arial" w:eastAsiaTheme="minorEastAsia" w:hAnsi="Arial" w:cs="Arial"/>
          <w:color w:val="000000" w:themeColor="text1"/>
          <w:lang w:eastAsia="zh-CN"/>
        </w:rPr>
        <w:t xml:space="preserve"> RAN can use the priorities to decide </w:t>
      </w:r>
      <w:r w:rsidR="009121BA" w:rsidRPr="00707A8B">
        <w:rPr>
          <w:rFonts w:ascii="Arial" w:eastAsiaTheme="minorEastAsia" w:hAnsi="Arial" w:cs="Arial"/>
          <w:color w:val="000000" w:themeColor="text1"/>
          <w:lang w:eastAsia="zh-CN"/>
        </w:rPr>
        <w:t>how to handle QoE measurement in case of overload.</w:t>
      </w:r>
    </w:p>
    <w:p w:rsidR="00661C72" w:rsidRPr="00707A8B" w:rsidRDefault="00CA3DD8" w:rsidP="008E0E05">
      <w:pPr>
        <w:pStyle w:val="a0"/>
        <w:spacing w:before="240"/>
        <w:jc w:val="left"/>
        <w:rPr>
          <w:rFonts w:ascii="Arial" w:eastAsiaTheme="minorEastAsia" w:hAnsi="Arial" w:cs="Arial"/>
          <w:b/>
          <w:color w:val="000000" w:themeColor="text1"/>
          <w:lang w:eastAsia="zh-CN"/>
        </w:rPr>
      </w:pPr>
      <w:r w:rsidRPr="00707A8B">
        <w:rPr>
          <w:rFonts w:ascii="Arial" w:hAnsi="Arial" w:cs="Arial"/>
          <w:b/>
          <w:color w:val="000000" w:themeColor="text1"/>
          <w:lang w:eastAsia="zh-CN"/>
        </w:rPr>
        <w:lastRenderedPageBreak/>
        <w:t xml:space="preserve">Proposal </w:t>
      </w:r>
      <w:r w:rsidR="007459B3">
        <w:rPr>
          <w:rFonts w:ascii="Arial" w:eastAsiaTheme="minorEastAsia" w:hAnsi="Arial" w:cs="Arial" w:hint="eastAsia"/>
          <w:b/>
          <w:color w:val="000000" w:themeColor="text1"/>
          <w:lang w:eastAsia="zh-CN"/>
        </w:rPr>
        <w:t>3</w:t>
      </w:r>
      <w:r w:rsidRPr="00707A8B">
        <w:rPr>
          <w:rFonts w:ascii="Arial" w:hAnsi="Arial" w:cs="Arial"/>
          <w:b/>
          <w:color w:val="000000" w:themeColor="text1"/>
          <w:lang w:eastAsia="zh-CN"/>
        </w:rPr>
        <w:t xml:space="preserve">: It is proposed to introduce a priority </w:t>
      </w:r>
      <w:r w:rsidRPr="00707A8B">
        <w:rPr>
          <w:rFonts w:ascii="Arial" w:eastAsiaTheme="minorEastAsia" w:hAnsi="Arial" w:cs="Arial"/>
          <w:b/>
          <w:color w:val="000000" w:themeColor="text1"/>
          <w:lang w:eastAsia="zh-CN"/>
        </w:rPr>
        <w:t xml:space="preserve">as assistance information </w:t>
      </w:r>
      <w:r w:rsidRPr="00707A8B">
        <w:rPr>
          <w:rFonts w:ascii="Arial" w:hAnsi="Arial" w:cs="Arial"/>
          <w:b/>
          <w:color w:val="000000" w:themeColor="text1"/>
          <w:lang w:eastAsia="zh-CN"/>
        </w:rPr>
        <w:t>for QoE reference.</w:t>
      </w:r>
    </w:p>
    <w:p w:rsidR="00114F59" w:rsidRPr="00707A8B" w:rsidRDefault="00114F59" w:rsidP="007C41BA">
      <w:pPr>
        <w:pStyle w:val="a0"/>
        <w:spacing w:before="240"/>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When receiving QoE activation information associated with the assistance information, RAN3 can decide how to</w:t>
      </w:r>
      <w:r w:rsidR="00BB5FCC" w:rsidRPr="00707A8B">
        <w:rPr>
          <w:rFonts w:ascii="Arial" w:eastAsiaTheme="minorEastAsia" w:hAnsi="Arial" w:cs="Arial"/>
          <w:color w:val="000000" w:themeColor="text1"/>
          <w:lang w:eastAsia="zh-CN"/>
        </w:rPr>
        <w:t xml:space="preserve"> </w:t>
      </w:r>
      <w:r w:rsidRPr="00707A8B">
        <w:rPr>
          <w:rFonts w:ascii="Arial" w:eastAsiaTheme="minorEastAsia" w:hAnsi="Arial" w:cs="Arial"/>
          <w:color w:val="000000" w:themeColor="text1"/>
          <w:lang w:eastAsia="zh-CN"/>
        </w:rPr>
        <w:t>handle the QoE activation</w:t>
      </w:r>
      <w:r w:rsidR="00BB5FCC" w:rsidRPr="00707A8B">
        <w:rPr>
          <w:rFonts w:ascii="Arial" w:eastAsiaTheme="minorEastAsia" w:hAnsi="Arial" w:cs="Arial"/>
          <w:color w:val="000000" w:themeColor="text1"/>
          <w:lang w:eastAsia="zh-CN"/>
        </w:rPr>
        <w:t xml:space="preserve"> in case of overload</w:t>
      </w:r>
      <w:r w:rsidRPr="00707A8B">
        <w:rPr>
          <w:rFonts w:ascii="Arial" w:eastAsiaTheme="minorEastAsia" w:hAnsi="Arial" w:cs="Arial"/>
          <w:color w:val="000000" w:themeColor="text1"/>
          <w:lang w:eastAsia="zh-CN"/>
        </w:rPr>
        <w:t>. The proper method may be:</w:t>
      </w:r>
    </w:p>
    <w:p w:rsidR="007C41BA" w:rsidRPr="00707A8B" w:rsidRDefault="00114F59" w:rsidP="00114F59">
      <w:pPr>
        <w:pStyle w:val="a0"/>
        <w:numPr>
          <w:ilvl w:val="0"/>
          <w:numId w:val="25"/>
        </w:numPr>
        <w:spacing w:before="240"/>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activate QoE measurement normally;</w:t>
      </w:r>
    </w:p>
    <w:p w:rsidR="00114F59" w:rsidRPr="00707A8B" w:rsidRDefault="00114F59" w:rsidP="00114F59">
      <w:pPr>
        <w:pStyle w:val="a0"/>
        <w:numPr>
          <w:ilvl w:val="0"/>
          <w:numId w:val="25"/>
        </w:numPr>
        <w:spacing w:before="240"/>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delay QoE activation</w:t>
      </w:r>
      <w:r w:rsidR="007D6C85" w:rsidRPr="00707A8B">
        <w:rPr>
          <w:rFonts w:ascii="Arial" w:eastAsiaTheme="minorEastAsia" w:hAnsi="Arial" w:cs="Arial"/>
          <w:color w:val="000000" w:themeColor="text1"/>
          <w:lang w:eastAsia="zh-CN"/>
        </w:rPr>
        <w:t xml:space="preserve"> until the overload is solved</w:t>
      </w:r>
      <w:r w:rsidRPr="00707A8B">
        <w:rPr>
          <w:rFonts w:ascii="Arial" w:eastAsiaTheme="minorEastAsia" w:hAnsi="Arial" w:cs="Arial"/>
          <w:color w:val="000000" w:themeColor="text1"/>
          <w:lang w:eastAsia="zh-CN"/>
        </w:rPr>
        <w:t>;</w:t>
      </w:r>
    </w:p>
    <w:p w:rsidR="00114F59" w:rsidRPr="00707A8B" w:rsidRDefault="00CE1EAD" w:rsidP="00114F59">
      <w:pPr>
        <w:pStyle w:val="a0"/>
        <w:numPr>
          <w:ilvl w:val="0"/>
          <w:numId w:val="25"/>
        </w:numPr>
        <w:spacing w:before="240"/>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reject</w:t>
      </w:r>
      <w:r w:rsidR="00114F59" w:rsidRPr="00707A8B">
        <w:rPr>
          <w:rFonts w:ascii="Arial" w:eastAsiaTheme="minorEastAsia" w:hAnsi="Arial" w:cs="Arial"/>
          <w:color w:val="000000" w:themeColor="text1"/>
          <w:lang w:eastAsia="zh-CN"/>
        </w:rPr>
        <w:t xml:space="preserve"> QoE activation</w:t>
      </w:r>
      <w:r w:rsidR="00964D1A" w:rsidRPr="00707A8B">
        <w:rPr>
          <w:rFonts w:ascii="Arial" w:eastAsiaTheme="minorEastAsia" w:hAnsi="Arial" w:cs="Arial"/>
          <w:color w:val="000000" w:themeColor="text1"/>
          <w:lang w:eastAsia="zh-CN"/>
        </w:rPr>
        <w:t>, i.e. QoE activation failure</w:t>
      </w:r>
      <w:r w:rsidR="00114F59" w:rsidRPr="00707A8B">
        <w:rPr>
          <w:rFonts w:ascii="Arial" w:eastAsiaTheme="minorEastAsia" w:hAnsi="Arial" w:cs="Arial"/>
          <w:color w:val="000000" w:themeColor="text1"/>
          <w:lang w:eastAsia="zh-CN"/>
        </w:rPr>
        <w:t>;</w:t>
      </w:r>
    </w:p>
    <w:p w:rsidR="00114F59" w:rsidRPr="00707A8B" w:rsidRDefault="00BB5FCC" w:rsidP="00114F59">
      <w:pPr>
        <w:pStyle w:val="a0"/>
        <w:spacing w:before="240"/>
        <w:jc w:val="left"/>
        <w:rPr>
          <w:rFonts w:ascii="Arial" w:eastAsiaTheme="minorEastAsia" w:hAnsi="Arial" w:cs="Arial"/>
          <w:color w:val="000000" w:themeColor="text1"/>
          <w:lang w:eastAsia="zh-CN"/>
        </w:rPr>
      </w:pPr>
      <w:r w:rsidRPr="00707A8B">
        <w:rPr>
          <w:rFonts w:ascii="Arial" w:eastAsiaTheme="minorEastAsia" w:hAnsi="Arial" w:cs="Arial"/>
          <w:color w:val="000000" w:themeColor="text1"/>
          <w:lang w:eastAsia="zh-CN"/>
        </w:rPr>
        <w:t xml:space="preserve">But we notice that </w:t>
      </w:r>
      <w:r w:rsidR="009D636F" w:rsidRPr="00707A8B">
        <w:rPr>
          <w:rFonts w:ascii="Arial" w:eastAsiaTheme="minorEastAsia" w:hAnsi="Arial" w:cs="Arial"/>
          <w:color w:val="000000" w:themeColor="text1"/>
          <w:lang w:eastAsia="zh-CN"/>
        </w:rPr>
        <w:t xml:space="preserve">QoE activation </w:t>
      </w:r>
      <w:r w:rsidR="00C81578" w:rsidRPr="00707A8B">
        <w:rPr>
          <w:rFonts w:ascii="Arial" w:eastAsiaTheme="minorEastAsia" w:hAnsi="Arial" w:cs="Arial"/>
          <w:color w:val="000000" w:themeColor="text1"/>
          <w:lang w:eastAsia="zh-CN"/>
        </w:rPr>
        <w:t xml:space="preserve">failure </w:t>
      </w:r>
      <w:r w:rsidR="009D636F" w:rsidRPr="00707A8B">
        <w:rPr>
          <w:rFonts w:ascii="Arial" w:eastAsiaTheme="minorEastAsia" w:hAnsi="Arial" w:cs="Arial"/>
          <w:color w:val="000000" w:themeColor="text1"/>
          <w:lang w:eastAsia="zh-CN"/>
        </w:rPr>
        <w:t xml:space="preserve">is not supported by </w:t>
      </w:r>
      <w:r w:rsidRPr="00707A8B">
        <w:rPr>
          <w:rFonts w:ascii="Arial" w:eastAsiaTheme="minorEastAsia" w:hAnsi="Arial" w:cs="Arial"/>
          <w:color w:val="000000" w:themeColor="text1"/>
          <w:lang w:eastAsia="zh-CN"/>
        </w:rPr>
        <w:t xml:space="preserve">current specification, i.e. NG-RAN cannot inform CN </w:t>
      </w:r>
      <w:r w:rsidR="00D821D0" w:rsidRPr="00707A8B">
        <w:rPr>
          <w:rFonts w:ascii="Arial" w:eastAsiaTheme="minorEastAsia" w:hAnsi="Arial" w:cs="Arial"/>
          <w:color w:val="000000" w:themeColor="text1"/>
          <w:lang w:eastAsia="zh-CN"/>
        </w:rPr>
        <w:t xml:space="preserve">about the failure of </w:t>
      </w:r>
      <w:r w:rsidRPr="00707A8B">
        <w:rPr>
          <w:rFonts w:ascii="Arial" w:eastAsiaTheme="minorEastAsia" w:hAnsi="Arial" w:cs="Arial"/>
          <w:color w:val="000000" w:themeColor="text1"/>
          <w:lang w:eastAsia="zh-CN"/>
        </w:rPr>
        <w:t xml:space="preserve">QoE activation. </w:t>
      </w:r>
      <w:r w:rsidR="008609F4" w:rsidRPr="00707A8B">
        <w:rPr>
          <w:rFonts w:ascii="Arial" w:eastAsiaTheme="minorEastAsia" w:hAnsi="Arial" w:cs="Arial"/>
          <w:color w:val="000000" w:themeColor="text1"/>
          <w:lang w:eastAsia="zh-CN"/>
        </w:rPr>
        <w:t>So</w:t>
      </w:r>
      <w:r w:rsidRPr="00707A8B">
        <w:rPr>
          <w:rFonts w:ascii="Arial" w:eastAsiaTheme="minorEastAsia" w:hAnsi="Arial" w:cs="Arial"/>
          <w:color w:val="000000" w:themeColor="text1"/>
          <w:lang w:eastAsia="zh-CN"/>
        </w:rPr>
        <w:t>, we propose RAN3 to discuss whether the scenario is reasonable and shall be supported or not.</w:t>
      </w:r>
    </w:p>
    <w:p w:rsidR="007C41BA" w:rsidRPr="00707A8B" w:rsidRDefault="008609F4" w:rsidP="005A18D9">
      <w:pPr>
        <w:pStyle w:val="a0"/>
        <w:rPr>
          <w:rFonts w:ascii="Arial" w:eastAsiaTheme="minorEastAsia" w:hAnsi="Arial" w:cs="Arial"/>
          <w:b/>
          <w:color w:val="000000" w:themeColor="text1"/>
          <w:lang w:eastAsia="zh-CN"/>
        </w:rPr>
      </w:pPr>
      <w:r w:rsidRPr="00707A8B">
        <w:rPr>
          <w:rFonts w:ascii="Arial" w:hAnsi="Arial" w:cs="Arial"/>
          <w:b/>
          <w:color w:val="000000" w:themeColor="text1"/>
          <w:lang w:eastAsia="zh-CN"/>
        </w:rPr>
        <w:t xml:space="preserve">Proposal </w:t>
      </w:r>
      <w:r w:rsidR="007459B3">
        <w:rPr>
          <w:rFonts w:ascii="Arial" w:eastAsiaTheme="minorEastAsia" w:hAnsi="Arial" w:cs="Arial" w:hint="eastAsia"/>
          <w:b/>
          <w:color w:val="000000" w:themeColor="text1"/>
          <w:lang w:eastAsia="zh-CN"/>
        </w:rPr>
        <w:t>4</w:t>
      </w:r>
      <w:r w:rsidRPr="00707A8B">
        <w:rPr>
          <w:rFonts w:ascii="Arial" w:hAnsi="Arial" w:cs="Arial"/>
          <w:b/>
          <w:color w:val="000000" w:themeColor="text1"/>
          <w:lang w:eastAsia="zh-CN"/>
        </w:rPr>
        <w:t xml:space="preserve">: </w:t>
      </w:r>
      <w:r w:rsidR="00F31BC4" w:rsidRPr="00F31BC4">
        <w:rPr>
          <w:rFonts w:ascii="Arial" w:hAnsi="Arial" w:cs="Arial"/>
          <w:b/>
          <w:color w:val="000000" w:themeColor="text1"/>
          <w:lang w:eastAsia="zh-CN"/>
        </w:rPr>
        <w:t xml:space="preserve">It is proposed to </w:t>
      </w:r>
      <w:r w:rsidR="00F34BCB" w:rsidRPr="00707A8B">
        <w:rPr>
          <w:rFonts w:ascii="Arial" w:eastAsiaTheme="minorEastAsia" w:hAnsi="Arial" w:cs="Arial"/>
          <w:b/>
          <w:color w:val="000000" w:themeColor="text1"/>
          <w:lang w:eastAsia="zh-CN"/>
        </w:rPr>
        <w:t>introduc</w:t>
      </w:r>
      <w:r w:rsidR="00F36805" w:rsidRPr="00707A8B">
        <w:rPr>
          <w:rFonts w:ascii="Arial" w:eastAsiaTheme="minorEastAsia" w:hAnsi="Arial" w:cs="Arial"/>
          <w:b/>
          <w:color w:val="000000" w:themeColor="text1"/>
          <w:lang w:eastAsia="zh-CN"/>
        </w:rPr>
        <w:t>e</w:t>
      </w:r>
      <w:r w:rsidR="00F34BCB" w:rsidRPr="00707A8B">
        <w:rPr>
          <w:rFonts w:ascii="Arial" w:eastAsiaTheme="minorEastAsia" w:hAnsi="Arial" w:cs="Arial"/>
          <w:b/>
          <w:color w:val="000000" w:themeColor="text1"/>
          <w:lang w:eastAsia="zh-CN"/>
        </w:rPr>
        <w:t xml:space="preserve"> </w:t>
      </w:r>
      <w:r w:rsidR="006A0BDD" w:rsidRPr="00707A8B">
        <w:rPr>
          <w:rFonts w:ascii="Arial" w:eastAsiaTheme="minorEastAsia" w:hAnsi="Arial" w:cs="Arial"/>
          <w:b/>
          <w:color w:val="000000" w:themeColor="text1"/>
          <w:lang w:eastAsia="zh-CN"/>
        </w:rPr>
        <w:t xml:space="preserve">QoE activation </w:t>
      </w:r>
      <w:r w:rsidR="006157F3" w:rsidRPr="00707A8B">
        <w:rPr>
          <w:rFonts w:ascii="Arial" w:eastAsiaTheme="minorEastAsia" w:hAnsi="Arial" w:cs="Arial"/>
          <w:b/>
          <w:color w:val="000000" w:themeColor="text1"/>
          <w:lang w:eastAsia="zh-CN"/>
        </w:rPr>
        <w:t>failure indication from NG-RAN to CN</w:t>
      </w:r>
      <w:r w:rsidRPr="00707A8B">
        <w:rPr>
          <w:rFonts w:ascii="Arial" w:eastAsiaTheme="minorEastAsia" w:hAnsi="Arial" w:cs="Arial"/>
          <w:b/>
          <w:color w:val="000000" w:themeColor="text1"/>
          <w:lang w:eastAsia="zh-CN"/>
        </w:rPr>
        <w:t>.</w:t>
      </w:r>
    </w:p>
    <w:p w:rsidR="004A7AA3" w:rsidRPr="00707A8B"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07A8B">
        <w:rPr>
          <w:rFonts w:eastAsia="Arial"/>
          <w:b w:val="0"/>
          <w:bCs w:val="0"/>
          <w:noProof/>
          <w:kern w:val="0"/>
          <w:sz w:val="36"/>
          <w:szCs w:val="20"/>
          <w:lang w:val="en-GB" w:eastAsia="en-US"/>
        </w:rPr>
        <w:t>Conclusion</w:t>
      </w:r>
    </w:p>
    <w:p w:rsidR="00D045ED" w:rsidRPr="00707A8B"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707A8B">
        <w:rPr>
          <w:rFonts w:ascii="Arial" w:hAnsi="Arial" w:cs="Arial"/>
          <w:color w:val="000000" w:themeColor="text1"/>
          <w:lang w:eastAsia="zh-CN"/>
        </w:rPr>
        <w:t>According to the analysis in section 2, we</w:t>
      </w:r>
      <w:r w:rsidR="00D045ED" w:rsidRPr="00707A8B">
        <w:rPr>
          <w:rFonts w:ascii="Arial" w:hAnsi="Arial" w:cs="Arial"/>
          <w:color w:val="000000" w:themeColor="text1"/>
          <w:lang w:eastAsia="zh-CN"/>
        </w:rPr>
        <w:t xml:space="preserve"> have:</w:t>
      </w:r>
    </w:p>
    <w:p w:rsidR="007459B3" w:rsidRPr="00707A8B" w:rsidRDefault="007459B3" w:rsidP="007459B3">
      <w:pPr>
        <w:pStyle w:val="a0"/>
        <w:rPr>
          <w:rFonts w:ascii="Arial" w:eastAsiaTheme="minorEastAsia" w:hAnsi="Arial" w:cs="Arial"/>
          <w:bCs/>
          <w:color w:val="000000" w:themeColor="text1"/>
          <w:szCs w:val="22"/>
          <w:lang w:val="en-GB" w:eastAsia="zh-CN"/>
        </w:rPr>
      </w:pPr>
      <w:bookmarkStart w:id="7" w:name="OLE_LINK47"/>
      <w:bookmarkStart w:id="8" w:name="OLE_LINK48"/>
      <w:bookmarkEnd w:id="4"/>
      <w:bookmarkEnd w:id="5"/>
      <w:bookmarkEnd w:id="6"/>
      <w:r w:rsidRPr="00707A8B">
        <w:rPr>
          <w:rFonts w:ascii="Arial" w:hAnsi="Arial" w:cs="Arial"/>
          <w:b/>
          <w:color w:val="000000" w:themeColor="text1"/>
          <w:lang w:eastAsia="zh-CN"/>
        </w:rPr>
        <w:t xml:space="preserve">Proposal </w:t>
      </w:r>
      <w:r w:rsidRPr="00707A8B">
        <w:rPr>
          <w:rFonts w:ascii="Arial" w:eastAsiaTheme="minorEastAsia" w:hAnsi="Arial" w:cs="Arial"/>
          <w:b/>
          <w:color w:val="000000" w:themeColor="text1"/>
          <w:lang w:eastAsia="zh-CN"/>
        </w:rPr>
        <w:t>1</w:t>
      </w:r>
      <w:r w:rsidRPr="00707A8B">
        <w:rPr>
          <w:rFonts w:ascii="Arial" w:hAnsi="Arial" w:cs="Arial"/>
          <w:b/>
          <w:color w:val="000000" w:themeColor="text1"/>
          <w:lang w:eastAsia="zh-CN"/>
        </w:rPr>
        <w:t xml:space="preserve">: It is proposed to </w:t>
      </w:r>
      <w:r w:rsidRPr="00707A8B">
        <w:rPr>
          <w:rFonts w:ascii="Arial" w:eastAsiaTheme="minorEastAsia" w:hAnsi="Arial" w:cs="Arial"/>
          <w:b/>
          <w:color w:val="000000" w:themeColor="text1"/>
          <w:lang w:eastAsia="zh-CN"/>
        </w:rPr>
        <w:t xml:space="preserve">not </w:t>
      </w:r>
      <w:r w:rsidRPr="00707A8B">
        <w:rPr>
          <w:rFonts w:ascii="Arial" w:hAnsi="Arial" w:cs="Arial"/>
          <w:b/>
          <w:color w:val="000000" w:themeColor="text1"/>
          <w:lang w:eastAsia="zh-CN"/>
        </w:rPr>
        <w:t>i</w:t>
      </w:r>
      <w:r w:rsidRPr="00707A8B">
        <w:rPr>
          <w:rFonts w:ascii="Arial" w:eastAsiaTheme="minorEastAsia" w:hAnsi="Arial" w:cs="Arial"/>
          <w:b/>
          <w:color w:val="000000" w:themeColor="text1"/>
          <w:lang w:eastAsia="zh-CN"/>
        </w:rPr>
        <w:t>ntroduce event-based triggers of RVQoE for mobility.</w:t>
      </w:r>
    </w:p>
    <w:p w:rsidR="007459B3" w:rsidRPr="00707A8B" w:rsidRDefault="007459B3" w:rsidP="007459B3">
      <w:pPr>
        <w:widowControl w:val="0"/>
        <w:spacing w:line="360" w:lineRule="auto"/>
        <w:jc w:val="both"/>
        <w:rPr>
          <w:rFonts w:ascii="Arial" w:eastAsiaTheme="minorEastAsia" w:hAnsi="Arial" w:cs="Arial"/>
          <w:color w:val="008000"/>
          <w:sz w:val="18"/>
          <w:lang w:eastAsia="zh-CN"/>
        </w:rPr>
      </w:pPr>
      <w:r w:rsidRPr="00707A8B">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707A8B">
        <w:rPr>
          <w:rFonts w:ascii="Arial" w:hAnsi="Arial" w:cs="Arial"/>
          <w:b/>
          <w:color w:val="000000" w:themeColor="text1"/>
          <w:lang w:eastAsia="zh-CN"/>
        </w:rPr>
        <w:t>: It is proposed</w:t>
      </w:r>
      <w:r w:rsidRPr="00707A8B">
        <w:rPr>
          <w:rFonts w:ascii="Arial" w:eastAsiaTheme="minorEastAsia" w:hAnsi="Arial" w:cs="Arial"/>
          <w:b/>
          <w:color w:val="000000" w:themeColor="text1"/>
          <w:lang w:eastAsia="zh-CN"/>
        </w:rPr>
        <w:t xml:space="preserve"> to introduce assistance information per QoE Reference in QMC Configuration Information in in INITIAL CONTEXT SETUP REQUEST message and UE CONTEXT MODIFICATION REQUEST message.</w:t>
      </w:r>
    </w:p>
    <w:p w:rsidR="007459B3" w:rsidRPr="00707A8B" w:rsidRDefault="007459B3" w:rsidP="007459B3">
      <w:pPr>
        <w:pStyle w:val="a0"/>
        <w:spacing w:before="240"/>
        <w:jc w:val="left"/>
        <w:rPr>
          <w:rFonts w:ascii="Arial" w:eastAsiaTheme="minorEastAsia" w:hAnsi="Arial" w:cs="Arial"/>
          <w:b/>
          <w:color w:val="000000" w:themeColor="text1"/>
          <w:lang w:eastAsia="zh-CN"/>
        </w:rPr>
      </w:pPr>
      <w:r w:rsidRPr="00707A8B">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707A8B">
        <w:rPr>
          <w:rFonts w:ascii="Arial" w:hAnsi="Arial" w:cs="Arial"/>
          <w:b/>
          <w:color w:val="000000" w:themeColor="text1"/>
          <w:lang w:eastAsia="zh-CN"/>
        </w:rPr>
        <w:t xml:space="preserve">: It is proposed to introduce a priority </w:t>
      </w:r>
      <w:r w:rsidRPr="00707A8B">
        <w:rPr>
          <w:rFonts w:ascii="Arial" w:eastAsiaTheme="minorEastAsia" w:hAnsi="Arial" w:cs="Arial"/>
          <w:b/>
          <w:color w:val="000000" w:themeColor="text1"/>
          <w:lang w:eastAsia="zh-CN"/>
        </w:rPr>
        <w:t xml:space="preserve">as assistance information </w:t>
      </w:r>
      <w:r w:rsidRPr="00707A8B">
        <w:rPr>
          <w:rFonts w:ascii="Arial" w:hAnsi="Arial" w:cs="Arial"/>
          <w:b/>
          <w:color w:val="000000" w:themeColor="text1"/>
          <w:lang w:eastAsia="zh-CN"/>
        </w:rPr>
        <w:t>for QoE reference.</w:t>
      </w:r>
    </w:p>
    <w:p w:rsidR="007459B3" w:rsidRPr="00707A8B" w:rsidRDefault="007459B3" w:rsidP="007459B3">
      <w:pPr>
        <w:pStyle w:val="a0"/>
        <w:rPr>
          <w:rFonts w:ascii="Arial" w:eastAsiaTheme="minorEastAsia" w:hAnsi="Arial" w:cs="Arial"/>
          <w:b/>
          <w:color w:val="000000" w:themeColor="text1"/>
          <w:lang w:eastAsia="zh-CN"/>
        </w:rPr>
      </w:pPr>
      <w:r w:rsidRPr="00707A8B">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Pr="00707A8B">
        <w:rPr>
          <w:rFonts w:ascii="Arial" w:hAnsi="Arial" w:cs="Arial"/>
          <w:b/>
          <w:color w:val="000000" w:themeColor="text1"/>
          <w:lang w:eastAsia="zh-CN"/>
        </w:rPr>
        <w:t xml:space="preserve">: </w:t>
      </w:r>
      <w:r w:rsidRPr="00F31BC4">
        <w:rPr>
          <w:rFonts w:ascii="Arial" w:hAnsi="Arial" w:cs="Arial"/>
          <w:b/>
          <w:color w:val="000000" w:themeColor="text1"/>
          <w:lang w:eastAsia="zh-CN"/>
        </w:rPr>
        <w:t xml:space="preserve">It is proposed to </w:t>
      </w:r>
      <w:r w:rsidRPr="00707A8B">
        <w:rPr>
          <w:rFonts w:ascii="Arial" w:eastAsiaTheme="minorEastAsia" w:hAnsi="Arial" w:cs="Arial"/>
          <w:b/>
          <w:color w:val="000000" w:themeColor="text1"/>
          <w:lang w:eastAsia="zh-CN"/>
        </w:rPr>
        <w:t>introduce QoE activation failure indication from NG-RAN to CN.</w:t>
      </w:r>
    </w:p>
    <w:p w:rsidR="00346326" w:rsidRPr="00707A8B"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07A8B">
        <w:rPr>
          <w:rFonts w:eastAsia="Arial"/>
          <w:b w:val="0"/>
          <w:bCs w:val="0"/>
          <w:noProof/>
          <w:kern w:val="0"/>
          <w:sz w:val="36"/>
          <w:szCs w:val="20"/>
          <w:lang w:val="en-GB" w:eastAsia="en-US"/>
        </w:rPr>
        <w:t>Reference</w:t>
      </w:r>
    </w:p>
    <w:bookmarkEnd w:id="7"/>
    <w:bookmarkEnd w:id="8"/>
    <w:p w:rsidR="00140555" w:rsidRPr="00707A8B"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707A8B">
        <w:rPr>
          <w:rFonts w:ascii="Arial" w:hAnsi="Arial" w:cs="Arial"/>
          <w:color w:val="000000" w:themeColor="text1"/>
          <w:lang w:eastAsia="zh-CN"/>
        </w:rPr>
        <w:t xml:space="preserve">[1] </w:t>
      </w:r>
      <w:r w:rsidR="00F36ED8" w:rsidRPr="00707A8B">
        <w:rPr>
          <w:rFonts w:ascii="Arial" w:eastAsiaTheme="minorEastAsia" w:hAnsi="Arial" w:cs="Arial"/>
          <w:color w:val="000000" w:themeColor="text1"/>
          <w:lang w:eastAsia="zh-CN"/>
        </w:rPr>
        <w:t>RAN3_119_agenda_20230303_1830</w:t>
      </w:r>
    </w:p>
    <w:sectPr w:rsidR="00140555" w:rsidRPr="00707A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059" w:rsidRDefault="00B93059">
      <w:r>
        <w:separator/>
      </w:r>
    </w:p>
  </w:endnote>
  <w:endnote w:type="continuationSeparator" w:id="0">
    <w:p w:rsidR="00B93059" w:rsidRDefault="00B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0F68" w:rsidRDefault="00D70F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47A16">
      <w:rPr>
        <w:rStyle w:val="ae"/>
        <w:noProof/>
      </w:rPr>
      <w:t>1</w:t>
    </w:r>
    <w:r>
      <w:rPr>
        <w:rStyle w:val="ae"/>
      </w:rPr>
      <w:fldChar w:fldCharType="end"/>
    </w:r>
  </w:p>
  <w:p w:rsidR="00D70F68" w:rsidRPr="008A60E4" w:rsidRDefault="00D70F6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059" w:rsidRDefault="00B93059">
      <w:r>
        <w:separator/>
      </w:r>
    </w:p>
  </w:footnote>
  <w:footnote w:type="continuationSeparator" w:id="0">
    <w:p w:rsidR="00B93059" w:rsidRDefault="00B93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AAA2277"/>
    <w:multiLevelType w:val="hybridMultilevel"/>
    <w:tmpl w:val="36640232"/>
    <w:lvl w:ilvl="0" w:tplc="3F8A1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3"/>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0"/>
  </w:num>
  <w:num w:numId="8">
    <w:abstractNumId w:val="7"/>
  </w:num>
  <w:num w:numId="9">
    <w:abstractNumId w:val="16"/>
  </w:num>
  <w:num w:numId="10">
    <w:abstractNumId w:val="22"/>
  </w:num>
  <w:num w:numId="11">
    <w:abstractNumId w:val="5"/>
  </w:num>
  <w:num w:numId="12">
    <w:abstractNumId w:val="8"/>
  </w:num>
  <w:num w:numId="13">
    <w:abstractNumId w:val="15"/>
  </w:num>
  <w:num w:numId="14">
    <w:abstractNumId w:val="14"/>
  </w:num>
  <w:num w:numId="15">
    <w:abstractNumId w:val="19"/>
  </w:num>
  <w:num w:numId="16">
    <w:abstractNumId w:val="23"/>
  </w:num>
  <w:num w:numId="17">
    <w:abstractNumId w:val="17"/>
  </w:num>
  <w:num w:numId="18">
    <w:abstractNumId w:val="2"/>
  </w:num>
  <w:num w:numId="19">
    <w:abstractNumId w:val="9"/>
  </w:num>
  <w:num w:numId="20">
    <w:abstractNumId w:val="1"/>
  </w:num>
  <w:num w:numId="21">
    <w:abstractNumId w:val="1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6"/>
  </w:num>
  <w:num w:numId="25">
    <w:abstractNumId w:val="21"/>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E6"/>
    <w:rsid w:val="00010B68"/>
    <w:rsid w:val="00011376"/>
    <w:rsid w:val="000116A5"/>
    <w:rsid w:val="000119A0"/>
    <w:rsid w:val="00011DFF"/>
    <w:rsid w:val="0001260F"/>
    <w:rsid w:val="00012C65"/>
    <w:rsid w:val="00012FB7"/>
    <w:rsid w:val="000133EF"/>
    <w:rsid w:val="000159A0"/>
    <w:rsid w:val="00015F35"/>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2FC"/>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64C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DF7"/>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BF1"/>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3AC"/>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1F7"/>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023"/>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4F59"/>
    <w:rsid w:val="0011558A"/>
    <w:rsid w:val="00115903"/>
    <w:rsid w:val="00115B29"/>
    <w:rsid w:val="00115B64"/>
    <w:rsid w:val="00115CE3"/>
    <w:rsid w:val="00116686"/>
    <w:rsid w:val="00116B52"/>
    <w:rsid w:val="001175F0"/>
    <w:rsid w:val="00117819"/>
    <w:rsid w:val="00117987"/>
    <w:rsid w:val="00117EC5"/>
    <w:rsid w:val="001205C8"/>
    <w:rsid w:val="00120F93"/>
    <w:rsid w:val="001213A9"/>
    <w:rsid w:val="00123291"/>
    <w:rsid w:val="00123824"/>
    <w:rsid w:val="0012384C"/>
    <w:rsid w:val="00123B90"/>
    <w:rsid w:val="00123D72"/>
    <w:rsid w:val="00123E14"/>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6DF"/>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774"/>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8B4"/>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2C60"/>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2C2A"/>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17EDA"/>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B55"/>
    <w:rsid w:val="00245D34"/>
    <w:rsid w:val="0024721E"/>
    <w:rsid w:val="00247A16"/>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6DB"/>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2CE"/>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1C98"/>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53A"/>
    <w:rsid w:val="002E1672"/>
    <w:rsid w:val="002E1724"/>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3F6"/>
    <w:rsid w:val="003076C6"/>
    <w:rsid w:val="00307A6B"/>
    <w:rsid w:val="00307A9E"/>
    <w:rsid w:val="00307E29"/>
    <w:rsid w:val="00307EBA"/>
    <w:rsid w:val="00310052"/>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1790E"/>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2CD"/>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500"/>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365"/>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802"/>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5D45"/>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55C"/>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5A23"/>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826"/>
    <w:rsid w:val="004B292C"/>
    <w:rsid w:val="004B2AFD"/>
    <w:rsid w:val="004B2C50"/>
    <w:rsid w:val="004B2E17"/>
    <w:rsid w:val="004B2FF5"/>
    <w:rsid w:val="004B301C"/>
    <w:rsid w:val="004B31C0"/>
    <w:rsid w:val="004B3384"/>
    <w:rsid w:val="004B34D8"/>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2CF"/>
    <w:rsid w:val="004D486A"/>
    <w:rsid w:val="004D4F0C"/>
    <w:rsid w:val="004D517B"/>
    <w:rsid w:val="004D526D"/>
    <w:rsid w:val="004D55F1"/>
    <w:rsid w:val="004D580F"/>
    <w:rsid w:val="004D5A6E"/>
    <w:rsid w:val="004D5C6D"/>
    <w:rsid w:val="004D67C5"/>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9EC"/>
    <w:rsid w:val="00522CBA"/>
    <w:rsid w:val="005231FF"/>
    <w:rsid w:val="005236F1"/>
    <w:rsid w:val="00523BBC"/>
    <w:rsid w:val="00524141"/>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A0"/>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3F46"/>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7F3"/>
    <w:rsid w:val="00615CF4"/>
    <w:rsid w:val="006164A8"/>
    <w:rsid w:val="006165F0"/>
    <w:rsid w:val="00616F1C"/>
    <w:rsid w:val="00617028"/>
    <w:rsid w:val="006204D0"/>
    <w:rsid w:val="006204F3"/>
    <w:rsid w:val="00620552"/>
    <w:rsid w:val="0062056D"/>
    <w:rsid w:val="00620792"/>
    <w:rsid w:val="00620AA6"/>
    <w:rsid w:val="00620F19"/>
    <w:rsid w:val="006217CE"/>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44C"/>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BDD"/>
    <w:rsid w:val="006A0DD9"/>
    <w:rsid w:val="006A1411"/>
    <w:rsid w:val="006A142A"/>
    <w:rsid w:val="006A15C0"/>
    <w:rsid w:val="006A1693"/>
    <w:rsid w:val="006A19D9"/>
    <w:rsid w:val="006A2145"/>
    <w:rsid w:val="006A28B6"/>
    <w:rsid w:val="006A2FE3"/>
    <w:rsid w:val="006A3F57"/>
    <w:rsid w:val="006A4033"/>
    <w:rsid w:val="006A43F8"/>
    <w:rsid w:val="006A45C2"/>
    <w:rsid w:val="006A46F5"/>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28FB"/>
    <w:rsid w:val="006F33D5"/>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07A8B"/>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9B3"/>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1BC"/>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27C"/>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477"/>
    <w:rsid w:val="007C04FC"/>
    <w:rsid w:val="007C0B98"/>
    <w:rsid w:val="007C1611"/>
    <w:rsid w:val="007C170C"/>
    <w:rsid w:val="007C207E"/>
    <w:rsid w:val="007C24A5"/>
    <w:rsid w:val="007C2919"/>
    <w:rsid w:val="007C3443"/>
    <w:rsid w:val="007C3966"/>
    <w:rsid w:val="007C4050"/>
    <w:rsid w:val="007C41BA"/>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6C85"/>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34"/>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DB8"/>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526F"/>
    <w:rsid w:val="00835800"/>
    <w:rsid w:val="00835D83"/>
    <w:rsid w:val="00835F54"/>
    <w:rsid w:val="00835F58"/>
    <w:rsid w:val="00836812"/>
    <w:rsid w:val="008378CE"/>
    <w:rsid w:val="008411C8"/>
    <w:rsid w:val="00841478"/>
    <w:rsid w:val="00842454"/>
    <w:rsid w:val="008426A8"/>
    <w:rsid w:val="008427AA"/>
    <w:rsid w:val="0084298C"/>
    <w:rsid w:val="00842A9C"/>
    <w:rsid w:val="00842FB0"/>
    <w:rsid w:val="00843BF9"/>
    <w:rsid w:val="00843CF5"/>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9F4"/>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27D"/>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08CE"/>
    <w:rsid w:val="008B14D2"/>
    <w:rsid w:val="008B159B"/>
    <w:rsid w:val="008B15F6"/>
    <w:rsid w:val="008B161D"/>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67D5"/>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1BA"/>
    <w:rsid w:val="00912D98"/>
    <w:rsid w:val="00913A3F"/>
    <w:rsid w:val="009147CE"/>
    <w:rsid w:val="00914C8E"/>
    <w:rsid w:val="00914FF1"/>
    <w:rsid w:val="00915019"/>
    <w:rsid w:val="0091542C"/>
    <w:rsid w:val="009168D5"/>
    <w:rsid w:val="00916D36"/>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31B"/>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481"/>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1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36F"/>
    <w:rsid w:val="009D640F"/>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6EE"/>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E18"/>
    <w:rsid w:val="00A4049C"/>
    <w:rsid w:val="00A40539"/>
    <w:rsid w:val="00A41231"/>
    <w:rsid w:val="00A4161C"/>
    <w:rsid w:val="00A417EB"/>
    <w:rsid w:val="00A41A66"/>
    <w:rsid w:val="00A41EE5"/>
    <w:rsid w:val="00A42CA6"/>
    <w:rsid w:val="00A42D1B"/>
    <w:rsid w:val="00A42F51"/>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4EB2"/>
    <w:rsid w:val="00AC525C"/>
    <w:rsid w:val="00AC55B2"/>
    <w:rsid w:val="00AC56C1"/>
    <w:rsid w:val="00AC59A7"/>
    <w:rsid w:val="00AC5E40"/>
    <w:rsid w:val="00AC5F14"/>
    <w:rsid w:val="00AC6903"/>
    <w:rsid w:val="00AD02BB"/>
    <w:rsid w:val="00AD0DEA"/>
    <w:rsid w:val="00AD1CE3"/>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433"/>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17E99"/>
    <w:rsid w:val="00B226AD"/>
    <w:rsid w:val="00B236BD"/>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3F9E"/>
    <w:rsid w:val="00B640E7"/>
    <w:rsid w:val="00B64133"/>
    <w:rsid w:val="00B64159"/>
    <w:rsid w:val="00B64441"/>
    <w:rsid w:val="00B64B3F"/>
    <w:rsid w:val="00B6528D"/>
    <w:rsid w:val="00B6554F"/>
    <w:rsid w:val="00B65705"/>
    <w:rsid w:val="00B659B8"/>
    <w:rsid w:val="00B65E5C"/>
    <w:rsid w:val="00B65FE4"/>
    <w:rsid w:val="00B66262"/>
    <w:rsid w:val="00B673B3"/>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05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3DE"/>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5FCC"/>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98A"/>
    <w:rsid w:val="00BD6AD0"/>
    <w:rsid w:val="00BD6C56"/>
    <w:rsid w:val="00BD6D9E"/>
    <w:rsid w:val="00BD789F"/>
    <w:rsid w:val="00BE0191"/>
    <w:rsid w:val="00BE0925"/>
    <w:rsid w:val="00BE2388"/>
    <w:rsid w:val="00BE29B0"/>
    <w:rsid w:val="00BE2DDA"/>
    <w:rsid w:val="00BE31F0"/>
    <w:rsid w:val="00BE339E"/>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2FE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22ED"/>
    <w:rsid w:val="00C3263C"/>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D12"/>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578"/>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0F47"/>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3DD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1EAD"/>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92A"/>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0D2"/>
    <w:rsid w:val="00D155BA"/>
    <w:rsid w:val="00D15938"/>
    <w:rsid w:val="00D1598E"/>
    <w:rsid w:val="00D15EC2"/>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4F25"/>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9D0"/>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1D0"/>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5463"/>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2E3D"/>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159"/>
    <w:rsid w:val="00DE5C56"/>
    <w:rsid w:val="00DE5C78"/>
    <w:rsid w:val="00DE61A3"/>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CD4"/>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7B3"/>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9EB"/>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47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97FBD"/>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1F"/>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4DE8"/>
    <w:rsid w:val="00F05802"/>
    <w:rsid w:val="00F0585F"/>
    <w:rsid w:val="00F0682D"/>
    <w:rsid w:val="00F07492"/>
    <w:rsid w:val="00F10CBC"/>
    <w:rsid w:val="00F10F4B"/>
    <w:rsid w:val="00F113B2"/>
    <w:rsid w:val="00F117E5"/>
    <w:rsid w:val="00F11B9B"/>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8C9"/>
    <w:rsid w:val="00F27F5A"/>
    <w:rsid w:val="00F300CB"/>
    <w:rsid w:val="00F30693"/>
    <w:rsid w:val="00F30D78"/>
    <w:rsid w:val="00F30EE1"/>
    <w:rsid w:val="00F30F6C"/>
    <w:rsid w:val="00F31918"/>
    <w:rsid w:val="00F31BC4"/>
    <w:rsid w:val="00F31D78"/>
    <w:rsid w:val="00F32DED"/>
    <w:rsid w:val="00F32E95"/>
    <w:rsid w:val="00F33030"/>
    <w:rsid w:val="00F335B4"/>
    <w:rsid w:val="00F343CC"/>
    <w:rsid w:val="00F34652"/>
    <w:rsid w:val="00F34990"/>
    <w:rsid w:val="00F34BCB"/>
    <w:rsid w:val="00F35976"/>
    <w:rsid w:val="00F35C99"/>
    <w:rsid w:val="00F364FD"/>
    <w:rsid w:val="00F36805"/>
    <w:rsid w:val="00F368C0"/>
    <w:rsid w:val="00F36E2C"/>
    <w:rsid w:val="00F36ED8"/>
    <w:rsid w:val="00F37015"/>
    <w:rsid w:val="00F37636"/>
    <w:rsid w:val="00F37793"/>
    <w:rsid w:val="00F37A7E"/>
    <w:rsid w:val="00F40C58"/>
    <w:rsid w:val="00F41C1F"/>
    <w:rsid w:val="00F421C1"/>
    <w:rsid w:val="00F424BD"/>
    <w:rsid w:val="00F429A7"/>
    <w:rsid w:val="00F42C97"/>
    <w:rsid w:val="00F42E8A"/>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0503"/>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830F7-07FF-46A5-9795-760CEC1A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73</cp:revision>
  <cp:lastPrinted>2007-08-29T03:45:00Z</cp:lastPrinted>
  <dcterms:created xsi:type="dcterms:W3CDTF">2023-03-10T02:40:00Z</dcterms:created>
  <dcterms:modified xsi:type="dcterms:W3CDTF">2023-04-06T08:24:00Z</dcterms:modified>
</cp:coreProperties>
</file>